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Frutiger 55 Roman" w:eastAsiaTheme="majorEastAsia" w:hAnsi="Frutiger 55 Roman" w:cstheme="majorBidi"/>
          <w:color w:val="17365D" w:themeColor="text2" w:themeShade="BF"/>
          <w:spacing w:val="5"/>
          <w:kern w:val="28"/>
          <w:sz w:val="52"/>
          <w:szCs w:val="52"/>
          <w:lang w:eastAsia="en-US"/>
        </w:rPr>
        <w:id w:val="540948031"/>
        <w:docPartObj>
          <w:docPartGallery w:val="Cover Pages"/>
          <w:docPartUnique/>
        </w:docPartObj>
      </w:sdtPr>
      <w:sdtContent>
        <w:tbl>
          <w:tblPr>
            <w:tblpPr w:leftFromText="187" w:rightFromText="187" w:horzAnchor="margin" w:tblpXSpec="center" w:tblpYSpec="bottom"/>
            <w:tblW w:w="5000" w:type="pct"/>
            <w:tblLook w:val="04A0" w:firstRow="1" w:lastRow="0" w:firstColumn="1" w:lastColumn="0" w:noHBand="0" w:noVBand="1"/>
          </w:tblPr>
          <w:tblGrid>
            <w:gridCol w:w="9747"/>
          </w:tblGrid>
          <w:tr w:rsidR="00F3447D" w14:paraId="0A5EC78A" w14:textId="77777777">
            <w:tc>
              <w:tcPr>
                <w:tcW w:w="5000" w:type="pct"/>
              </w:tcPr>
              <w:p w14:paraId="374C6F83" w14:textId="24B647D3" w:rsidR="00F3447D" w:rsidRDefault="00C77425">
                <w:pPr>
                  <w:pStyle w:val="Ingetavstnd"/>
                </w:pPr>
                <w:r>
                  <w:rPr>
                    <w:noProof/>
                  </w:rPr>
                  <mc:AlternateContent>
                    <mc:Choice Requires="wps">
                      <w:drawing>
                        <wp:anchor distT="0" distB="0" distL="114300" distR="114300" simplePos="0" relativeHeight="251659264" behindDoc="0" locked="0" layoutInCell="1" allowOverlap="1" wp14:anchorId="372DE702" wp14:editId="77040713">
                          <wp:simplePos x="0" y="0"/>
                          <wp:positionH relativeFrom="column">
                            <wp:posOffset>2847109</wp:posOffset>
                          </wp:positionH>
                          <wp:positionV relativeFrom="paragraph">
                            <wp:posOffset>-3233</wp:posOffset>
                          </wp:positionV>
                          <wp:extent cx="491836" cy="561109"/>
                          <wp:effectExtent l="0" t="0" r="22860" b="10795"/>
                          <wp:wrapNone/>
                          <wp:docPr id="4" name="Rektangel 4"/>
                          <wp:cNvGraphicFramePr/>
                          <a:graphic xmlns:a="http://schemas.openxmlformats.org/drawingml/2006/main">
                            <a:graphicData uri="http://schemas.microsoft.com/office/word/2010/wordprocessingShape">
                              <wps:wsp>
                                <wps:cNvSpPr/>
                                <wps:spPr>
                                  <a:xfrm>
                                    <a:off x="0" y="0"/>
                                    <a:ext cx="491836" cy="5611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32BEBC" id="Rektangel 4" o:spid="_x0000_s1026" style="position:absolute;margin-left:224.2pt;margin-top:-.25pt;width:38.75pt;height:44.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4JkgIAAKsFAAAOAAAAZHJzL2Uyb0RvYy54bWysVE1v2zAMvQ/YfxB0X21nadcGdYogRYcB&#10;RVu0HXpWZCkWJouapMTJfv0o+SNZV+xQLAeFNMkn8onk5dWu0WQrnFdgSlqc5JQIw6FSZl3S7883&#10;n84p8YGZimkwoqR74enV/OOHy9bOxARq0JVwBEGMn7W2pHUIdpZlnteiYf4ErDBolOAaFlB166xy&#10;rEX0RmeTPD/LWnCVdcCF9/j1ujPSecKXUvBwL6UXgeiSYm4hnS6dq3hm80s2Wztma8X7NNg7smiY&#10;MnjpCHXNAiMbp/6CahR34EGGEw5NBlIqLlINWE2Rv6rmqWZWpFqQHG9Hmvz/g+V32wdHVFXSKSWG&#10;NfhEj+IHPthaaDKN9LTWz9DryT64XvMoxlp30jXxH6sgu0TpfqRU7ALh+HF6UZx/PqOEo+n0rCjy&#10;i4iZHYKt8+GrgIZEoaQOXywRyba3PnSug0u8y4NW1Y3SOimxS8RSO7Jl+L6rddGD/+GlzbsCMccY&#10;mcX6u4qTFPZaRDxtHoVE4rDGSUo4tewhGca5MKHoTDWrRJfjaY6/Icsh/URIAozIEqsbsXuAwbMD&#10;GbA7enr/GCpSx4/B+b8S64LHiHQzmDAGN8qAewtAY1X9zZ3/QFJHTWRpBdUe28pBN2/e8huFz3vL&#10;fHhgDgcMRxGXRrjHQ2poSwq9REkN7tdb36M/9j1aKWlxYEvqf26YE5TobwYn4qKYTuOEJ2V6+mWC&#10;iju2rI4tZtMsAXumwPVkeRKjf9CDKB00L7hbFvFWNDHD8e6S8uAGZRm6RYLbiYvFIrnhVFsWbs2T&#10;5RE8shrb93n3wpztezzgcNzBMNxs9qrVO98YaWCxCSBVmoMDrz3fuBFS4/TbK66cYz15HXbs/DcA&#10;AAD//wMAUEsDBBQABgAIAAAAIQCyZioV3QAAAAgBAAAPAAAAZHJzL2Rvd25yZXYueG1sTI/BTsMw&#10;EETvSPyDtUhcUOu0SiAJ2VQIiSuIwoWbG2/jiHgd2W4a+HrMCY6jGc28aXaLHcVMPgyOETbrDARx&#10;5/TAPcL729OqBBGiYq1Gx4TwRQF27eVFo2rtzvxK8z72IpVwqBWCiXGqpQydIavC2k3EyTs6b1VM&#10;0vdSe3VO5XaU2yy7lVYNnBaMmujRUPe5P1mE6rt7iaWbChOHj6q3m+ejn28Qr6+Wh3sQkZb4F4Zf&#10;/IQObWI6uBPrIEaEPC/zFEVYFSCSX2yLCsQBobyrQLaN/H+g/QEAAP//AwBQSwECLQAUAAYACAAA&#10;ACEAtoM4kv4AAADhAQAAEwAAAAAAAAAAAAAAAAAAAAAAW0NvbnRlbnRfVHlwZXNdLnhtbFBLAQIt&#10;ABQABgAIAAAAIQA4/SH/1gAAAJQBAAALAAAAAAAAAAAAAAAAAC8BAABfcmVscy8ucmVsc1BLAQIt&#10;ABQABgAIAAAAIQC7H/4JkgIAAKsFAAAOAAAAAAAAAAAAAAAAAC4CAABkcnMvZTJvRG9jLnhtbFBL&#10;AQItABQABgAIAAAAIQCyZioV3QAAAAgBAAAPAAAAAAAAAAAAAAAAAOwEAABkcnMvZG93bnJldi54&#10;bWxQSwUGAAAAAAQABADzAAAA9gUAAAAA&#10;" fillcolor="white [3212]" strokecolor="white [3212]" strokeweight="2pt"/>
                      </w:pict>
                    </mc:Fallback>
                  </mc:AlternateContent>
                </w:r>
              </w:p>
            </w:tc>
          </w:tr>
        </w:tbl>
        <w:p w14:paraId="6F1C52EC" w14:textId="77777777" w:rsidR="00763765" w:rsidRDefault="00763765" w:rsidP="006E0292">
          <w:pPr>
            <w:pStyle w:val="Rubrik"/>
            <w:rPr>
              <w:sz w:val="96"/>
              <w:szCs w:val="96"/>
            </w:rPr>
          </w:pPr>
        </w:p>
        <w:p w14:paraId="7B1DCD8A" w14:textId="77777777" w:rsidR="00763765" w:rsidRPr="00763765" w:rsidRDefault="00763765" w:rsidP="006E0292">
          <w:pPr>
            <w:pStyle w:val="Rubrik"/>
            <w:rPr>
              <w:sz w:val="28"/>
              <w:szCs w:val="28"/>
            </w:rPr>
          </w:pPr>
        </w:p>
        <w:p w14:paraId="388A612B" w14:textId="2CA6191A" w:rsidR="00607C5D" w:rsidRPr="006E0292" w:rsidRDefault="00525B7D" w:rsidP="006E0292">
          <w:pPr>
            <w:pStyle w:val="Rubrik"/>
            <w:rPr>
              <w:sz w:val="96"/>
              <w:szCs w:val="96"/>
            </w:rPr>
          </w:pPr>
          <w:r w:rsidRPr="006E0292">
            <w:rPr>
              <w:sz w:val="96"/>
              <w:szCs w:val="96"/>
            </w:rPr>
            <w:t>Investeringsb</w:t>
          </w:r>
          <w:r w:rsidR="009441CB" w:rsidRPr="006E0292">
            <w:rPr>
              <w:sz w:val="96"/>
              <w:szCs w:val="96"/>
            </w:rPr>
            <w:t>udget 20</w:t>
          </w:r>
          <w:r w:rsidR="00763765">
            <w:rPr>
              <w:sz w:val="96"/>
              <w:szCs w:val="96"/>
            </w:rPr>
            <w:t>20</w:t>
          </w:r>
        </w:p>
        <w:p w14:paraId="2FBE926E" w14:textId="7C4F053E" w:rsidR="00607C5D" w:rsidRPr="00607C5D" w:rsidRDefault="009441CB" w:rsidP="00607C5D">
          <w:pPr>
            <w:pStyle w:val="Rubrik"/>
            <w:rPr>
              <w:sz w:val="57"/>
              <w:szCs w:val="57"/>
            </w:rPr>
          </w:pPr>
          <w:r>
            <w:rPr>
              <w:sz w:val="57"/>
              <w:szCs w:val="57"/>
            </w:rPr>
            <w:t>Flerårsplan 20</w:t>
          </w:r>
          <w:r w:rsidR="008069EE">
            <w:rPr>
              <w:sz w:val="57"/>
              <w:szCs w:val="57"/>
            </w:rPr>
            <w:t>2</w:t>
          </w:r>
          <w:r w:rsidR="00763765">
            <w:rPr>
              <w:sz w:val="57"/>
              <w:szCs w:val="57"/>
            </w:rPr>
            <w:t>1</w:t>
          </w:r>
          <w:r>
            <w:rPr>
              <w:sz w:val="57"/>
              <w:szCs w:val="57"/>
            </w:rPr>
            <w:t>-202</w:t>
          </w:r>
          <w:r w:rsidR="00763765">
            <w:rPr>
              <w:sz w:val="57"/>
              <w:szCs w:val="57"/>
            </w:rPr>
            <w:t>2</w:t>
          </w:r>
        </w:p>
        <w:p w14:paraId="3D0442CE" w14:textId="77777777" w:rsidR="00607C5D" w:rsidRDefault="00607C5D" w:rsidP="00607C5D">
          <w:pPr>
            <w:pStyle w:val="Rubrik"/>
          </w:pPr>
          <w:r>
            <w:rPr>
              <w:noProof/>
              <w:lang w:eastAsia="sv-SE"/>
            </w:rPr>
            <mc:AlternateContent>
              <mc:Choice Requires="wps">
                <w:drawing>
                  <wp:anchor distT="0" distB="0" distL="114300" distR="114300" simplePos="0" relativeHeight="251661312" behindDoc="0" locked="0" layoutInCell="1" allowOverlap="1" wp14:anchorId="70904B73" wp14:editId="6AAB7C2D">
                    <wp:simplePos x="0" y="0"/>
                    <wp:positionH relativeFrom="column">
                      <wp:posOffset>-1214467</wp:posOffset>
                    </wp:positionH>
                    <wp:positionV relativeFrom="paragraph">
                      <wp:posOffset>185997</wp:posOffset>
                    </wp:positionV>
                    <wp:extent cx="8575675" cy="7162165"/>
                    <wp:effectExtent l="0" t="0" r="0" b="635"/>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5675" cy="7162165"/>
                            </a:xfrm>
                            <a:prstGeom prst="rect">
                              <a:avLst/>
                            </a:prstGeom>
                            <a:noFill/>
                            <a:ln w="9525">
                              <a:noFill/>
                              <a:miter lim="800000"/>
                              <a:headEnd/>
                              <a:tailEnd/>
                            </a:ln>
                          </wps:spPr>
                          <wps:txbx>
                            <w:txbxContent>
                              <w:p w14:paraId="71321CC9" w14:textId="77777777" w:rsidR="007622C6" w:rsidRDefault="007622C6">
                                <w:pPr>
                                  <w:rPr>
                                    <w:noProof/>
                                    <w:lang w:eastAsia="sv-SE"/>
                                  </w:rPr>
                                </w:pPr>
                              </w:p>
                              <w:p w14:paraId="2A875198" w14:textId="77777777" w:rsidR="007622C6" w:rsidRDefault="007622C6">
                                <w:r>
                                  <w:rPr>
                                    <w:noProof/>
                                    <w:lang w:eastAsia="sv-SE"/>
                                  </w:rPr>
                                  <w:drawing>
                                    <wp:inline distT="0" distB="0" distL="0" distR="0" wp14:anchorId="3B8F8BB1" wp14:editId="0CEEE7D6">
                                      <wp:extent cx="8383905" cy="4217816"/>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3905" cy="42178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904B73" id="_x0000_t202" coordsize="21600,21600" o:spt="202" path="m,l,21600r21600,l21600,xe">
                    <v:stroke joinstyle="miter"/>
                    <v:path gradientshapeok="t" o:connecttype="rect"/>
                  </v:shapetype>
                  <v:shape id="Textruta 2" o:spid="_x0000_s1026" type="#_x0000_t202" style="position:absolute;margin-left:-95.65pt;margin-top:14.65pt;width:675.25pt;height:56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C0I+QEAAM4DAAAOAAAAZHJzL2Uyb0RvYy54bWysU9Fu2yAUfZ+0f0C8L46tOGmtOFXXrtOk&#10;rpvU7QMwxjEacBmQ2NnX74LdNNrepvkBcX3h3HvOPWxvRq3IUTgvwdQ0XywpEYZDK82+pt+/Pby7&#10;osQHZlqmwIianoSnN7u3b7aDrUQBPahWOIIgxleDrWkfgq2yzPNeaOYXYIXBZAdOs4Ch22etYwOi&#10;a5UVy+U6G8C11gEX3uPf+ylJdwm/6wQPX7rOi0BUTbG3kFaX1iau2W7Lqr1jtpd8boP9QxeaSYNF&#10;z1D3LDBycPIvKC25Aw9dWHDQGXSd5CJxQDb58g82zz2zInFBcbw9y+T/Hyx/Oj7br46E8T2MOMBE&#10;wttH4D88MXDXM7MXt87B0AvWYuE8SpYN1lfz1Si1r3wEaYbP0OKQ2SFAAho7p6MqyJMgOg7gdBZd&#10;jIFw/HlVbsr1pqSEY26Tr4t8XaYarHq5bp0PHwVoEjc1dTjVBM+Ojz7Edlj1ciRWM/AglUqTVYYM&#10;Nb0uizJduMhoGdB4SmrsYBm/yQqR5QfTpsuBSTXtsYAyM+3IdOIcxmbEg5F+A+0JBXAwGQwfBG56&#10;cL8oGdBcNfU/D8wJStQngyJe56tVdGMKVuWmwMBdZprLDDMcoWoaKJm2dyE5eOJ6i2J3Msnw2snc&#10;K5omqTMbPLryMk6nXp/h7jcAAAD//wMAUEsDBBQABgAIAAAAIQBo+ivU3wAAAA0BAAAPAAAAZHJz&#10;L2Rvd25yZXYueG1sTI/BTsMwDIbvSLxD5EnctqSFDdo1nRCIK4gNkLhljddWNE7VZGt5ezwucLIt&#10;f/r9udhMrhMnHELrSUOyUCCQKm9bqjW87Z7mdyBCNGRN5wk1fGOATXl5UZjc+pFe8bSNteAQCrnR&#10;0MTY51KGqkFnwsL3SLw7+MGZyONQSzuYkcNdJ1OlVtKZlvhCY3p8aLD62h6dhvfnw+fHjXqpH92y&#10;H/2kJLlMan01m+7XICJO8Q+Gsz6rQ8lOe38kG0SnYZ5kyTWzGtKM65lIllkKYv/b3aYgy0L+/6L8&#10;AQAA//8DAFBLAQItABQABgAIAAAAIQC2gziS/gAAAOEBAAATAAAAAAAAAAAAAAAAAAAAAABbQ29u&#10;dGVudF9UeXBlc10ueG1sUEsBAi0AFAAGAAgAAAAhADj9If/WAAAAlAEAAAsAAAAAAAAAAAAAAAAA&#10;LwEAAF9yZWxzLy5yZWxzUEsBAi0AFAAGAAgAAAAhAIDULQj5AQAAzgMAAA4AAAAAAAAAAAAAAAAA&#10;LgIAAGRycy9lMm9Eb2MueG1sUEsBAi0AFAAGAAgAAAAhAGj6K9TfAAAADQEAAA8AAAAAAAAAAAAA&#10;AAAAUwQAAGRycy9kb3ducmV2LnhtbFBLBQYAAAAABAAEAPMAAABfBQAAAAA=&#10;" filled="f" stroked="f">
                    <v:textbox>
                      <w:txbxContent>
                        <w:p w14:paraId="71321CC9" w14:textId="77777777" w:rsidR="007622C6" w:rsidRDefault="007622C6">
                          <w:pPr>
                            <w:rPr>
                              <w:noProof/>
                              <w:lang w:eastAsia="sv-SE"/>
                            </w:rPr>
                          </w:pPr>
                        </w:p>
                        <w:p w14:paraId="2A875198" w14:textId="77777777" w:rsidR="007622C6" w:rsidRDefault="007622C6">
                          <w:r>
                            <w:rPr>
                              <w:noProof/>
                              <w:lang w:eastAsia="sv-SE"/>
                            </w:rPr>
                            <w:drawing>
                              <wp:inline distT="0" distB="0" distL="0" distR="0" wp14:anchorId="3B8F8BB1" wp14:editId="0CEEE7D6">
                                <wp:extent cx="8383905" cy="4217816"/>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3905" cy="4217816"/>
                                        </a:xfrm>
                                        <a:prstGeom prst="rect">
                                          <a:avLst/>
                                        </a:prstGeom>
                                        <a:noFill/>
                                        <a:ln>
                                          <a:noFill/>
                                        </a:ln>
                                      </pic:spPr>
                                    </pic:pic>
                                  </a:graphicData>
                                </a:graphic>
                              </wp:inline>
                            </w:drawing>
                          </w:r>
                        </w:p>
                      </w:txbxContent>
                    </v:textbox>
                  </v:shape>
                </w:pict>
              </mc:Fallback>
            </mc:AlternateContent>
          </w:r>
        </w:p>
        <w:p w14:paraId="67839F31" w14:textId="77777777" w:rsidR="00607C5D" w:rsidRDefault="00607C5D" w:rsidP="00607C5D">
          <w:pPr>
            <w:pStyle w:val="Rubrik"/>
          </w:pPr>
        </w:p>
        <w:p w14:paraId="3F7F0A25" w14:textId="77777777" w:rsidR="00B44769" w:rsidRPr="00525B7D" w:rsidRDefault="00687597" w:rsidP="00525B7D">
          <w:pPr>
            <w:pStyle w:val="Rubrik"/>
            <w:rPr>
              <w:rFonts w:asciiTheme="majorHAnsi" w:hAnsiTheme="majorHAnsi"/>
              <w:b/>
              <w:bCs/>
              <w:color w:val="365F91" w:themeColor="accent1" w:themeShade="BF"/>
              <w:sz w:val="28"/>
              <w:szCs w:val="28"/>
              <w:lang w:eastAsia="sv-SE"/>
            </w:rPr>
            <w:sectPr w:rsidR="00B44769" w:rsidRPr="00525B7D" w:rsidSect="00687597">
              <w:headerReference w:type="even" r:id="rId10"/>
              <w:headerReference w:type="default" r:id="rId11"/>
              <w:footerReference w:type="even" r:id="rId12"/>
              <w:footerReference w:type="default" r:id="rId13"/>
              <w:headerReference w:type="first" r:id="rId14"/>
              <w:footerReference w:type="first" r:id="rId15"/>
              <w:pgSz w:w="11907" w:h="16839" w:code="9"/>
              <w:pgMar w:top="1440" w:right="1080" w:bottom="1440" w:left="1080" w:header="720" w:footer="720" w:gutter="0"/>
              <w:pgNumType w:start="0"/>
              <w:cols w:space="720"/>
              <w:noEndnote/>
              <w:titlePg/>
              <w:docGrid w:linePitch="326"/>
            </w:sectPr>
          </w:pPr>
          <w:r>
            <w:rPr>
              <w:noProof/>
              <w:lang w:eastAsia="sv-SE"/>
            </w:rPr>
            <mc:AlternateContent>
              <mc:Choice Requires="wps">
                <w:drawing>
                  <wp:anchor distT="0" distB="0" distL="114300" distR="114300" simplePos="0" relativeHeight="251663360" behindDoc="0" locked="0" layoutInCell="1" allowOverlap="1" wp14:anchorId="4FC7BEDC" wp14:editId="3CF1E912">
                    <wp:simplePos x="0" y="0"/>
                    <wp:positionH relativeFrom="column">
                      <wp:posOffset>4278087</wp:posOffset>
                    </wp:positionH>
                    <wp:positionV relativeFrom="paragraph">
                      <wp:posOffset>3341535</wp:posOffset>
                    </wp:positionV>
                    <wp:extent cx="2607384" cy="510639"/>
                    <wp:effectExtent l="0" t="0" r="0" b="3810"/>
                    <wp:wrapNone/>
                    <wp:docPr id="6" name="Textruta 6"/>
                    <wp:cNvGraphicFramePr/>
                    <a:graphic xmlns:a="http://schemas.openxmlformats.org/drawingml/2006/main">
                      <a:graphicData uri="http://schemas.microsoft.com/office/word/2010/wordprocessingShape">
                        <wps:wsp>
                          <wps:cNvSpPr txBox="1"/>
                          <wps:spPr>
                            <a:xfrm>
                              <a:off x="0" y="0"/>
                              <a:ext cx="2607384" cy="5106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7FDA55" w14:textId="77777777" w:rsidR="007622C6" w:rsidRDefault="007622C6" w:rsidP="00687597">
                                <w:pPr>
                                  <w:jc w:val="right"/>
                                </w:pPr>
                                <w:r>
                                  <w:t>Foto:Metro Arkitekter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C7BEDC" id="Textruta 6" o:spid="_x0000_s1027" type="#_x0000_t202" style="position:absolute;margin-left:336.85pt;margin-top:263.1pt;width:205.3pt;height:40.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MimbAIAAEQFAAAOAAAAZHJzL2Uyb0RvYy54bWysVEtv2zAMvg/YfxB0X+08mrZBnSJr0WFA&#10;0RZLh54VWUqMyaImMbGzXz9Kdh7odumwi0SJHyl+fOj6pq0N2yofKrAFH5zlnCkroazsquDfX+4/&#10;XXIWUNhSGLCq4DsV+M3s44frxk3VENZgSuUZObFh2riCrxHdNMuCXKtahDNwypJSg68F0tGvstKL&#10;hrzXJhvm+SRrwJfOg1Qh0O1dp+Sz5F9rJfFJ66CQmYJTbJhWn9ZlXLPZtZiuvHDrSvZhiH+IohaV&#10;pUcPru4ECrbx1R+u6kp6CKDxTEKdgdaVVIkDsRnkb9gs1sKpxIWSE9whTeH/uZWP24V79gzbz9BS&#10;AWNCGhemgS4jn1b7Ou4UKSM9pXB3SJtqkUm6HE7yi9HlmDNJuvNBPhldRTfZ0dr5gF8U1CwKBfdU&#10;lpQtsX0I2EH3kPiYhfvKmFQaY1lT8MnoPE8GBw05NzZiVSpy7+YYeZJwZ1TEGPtNaVaViUC8SO2l&#10;bo1nW0GNIaRUFhP35JfQEaUpiPcY9vhjVO8x7njsXwaLB+O6suAT+zdhlz/2IesOTzk/4R1FbJct&#10;ET8p7BLKHdXbQzcKwcn7ioryIAI+C0+9TyWmecYnWrQBSj70Emdr8L/+dh/x1JKk5ayhWSp4+LkR&#10;XnFmvlpq1qvBeByHLx3G5xdDOvhTzfJUYzf1LVBVBvRzOJnEiEezF7WH+pXGfh5fJZWwkt4uOO7F&#10;W+wmnL4NqebzBKJxcwIf7MLJ6DoWKbbcS/sqvOv7EqmjH2E/dWL6pj07bLS0MN8g6Cr1bsxzl9U+&#10;/zSqqfv7byX+BafnhDp+frPfAAAA//8DAFBLAwQUAAYACAAAACEAIDQprOMAAAAMAQAADwAAAGRy&#10;cy9kb3ducmV2LnhtbEyPy07DMBBF90j8gzVI7KhNStMoxKmqSBUSgkVLN+wm8TSJ8CPEbhv4etxV&#10;WY7u0b1nitVkNDvR6HtnJTzOBDCyjVO9bSXsPzYPGTAf0CrUzpKEH/KwKm9vCsyVO9stnXahZbHE&#10;+hwldCEMOee+6cign7mBbMwObjQY4jm2XI14juVG80SIlBvsbVzocKCqo+ZrdzQSXqvNO27rxGS/&#10;unp5O6yH7/3nQsr7u2n9DCzQFK4wXPSjOpTRqXZHqzzTEtLlfBlRCYskTYBdCJE9zYHVMRNpCrws&#10;+P8nyj8AAAD//wMAUEsBAi0AFAAGAAgAAAAhALaDOJL+AAAA4QEAABMAAAAAAAAAAAAAAAAAAAAA&#10;AFtDb250ZW50X1R5cGVzXS54bWxQSwECLQAUAAYACAAAACEAOP0h/9YAAACUAQAACwAAAAAAAAAA&#10;AAAAAAAvAQAAX3JlbHMvLnJlbHNQSwECLQAUAAYACAAAACEApAzIpmwCAABEBQAADgAAAAAAAAAA&#10;AAAAAAAuAgAAZHJzL2Uyb0RvYy54bWxQSwECLQAUAAYACAAAACEAIDQprOMAAAAMAQAADwAAAAAA&#10;AAAAAAAAAADGBAAAZHJzL2Rvd25yZXYueG1sUEsFBgAAAAAEAAQA8wAAANYFAAAAAA==&#10;" filled="f" stroked="f" strokeweight=".5pt">
                    <v:textbox>
                      <w:txbxContent>
                        <w:p w14:paraId="767FDA55" w14:textId="77777777" w:rsidR="007622C6" w:rsidRDefault="007622C6" w:rsidP="00687597">
                          <w:pPr>
                            <w:jc w:val="right"/>
                          </w:pPr>
                          <w:r>
                            <w:t>Foto:Metro Arkitekter</w:t>
                          </w:r>
                        </w:p>
                      </w:txbxContent>
                    </v:textbox>
                  </v:shape>
                </w:pict>
              </mc:Fallback>
            </mc:AlternateContent>
          </w:r>
          <w:r w:rsidR="00F3447D">
            <w:br w:type="page"/>
          </w:r>
        </w:p>
      </w:sdtContent>
    </w:sdt>
    <w:p w14:paraId="130FBA3A" w14:textId="5BADA276" w:rsidR="00887E54" w:rsidRDefault="00084D22">
      <w:r>
        <w:rPr>
          <w:rFonts w:ascii="Frutiger 45 Light" w:eastAsia="Times New Roman" w:hAnsi="Frutiger 45 Light" w:cs="Calibri"/>
          <w:b/>
          <w:bCs/>
          <w:sz w:val="28"/>
          <w:szCs w:val="28"/>
          <w:lang w:eastAsia="sv-SE"/>
        </w:rPr>
        <w:lastRenderedPageBreak/>
        <w:t>Skattefinansierade investeringar</w:t>
      </w:r>
    </w:p>
    <w:tbl>
      <w:tblPr>
        <w:tblW w:w="8940" w:type="dxa"/>
        <w:tblCellMar>
          <w:left w:w="70" w:type="dxa"/>
          <w:right w:w="70" w:type="dxa"/>
        </w:tblCellMar>
        <w:tblLook w:val="04A0" w:firstRow="1" w:lastRow="0" w:firstColumn="1" w:lastColumn="0" w:noHBand="0" w:noVBand="1"/>
      </w:tblPr>
      <w:tblGrid>
        <w:gridCol w:w="4600"/>
        <w:gridCol w:w="780"/>
        <w:gridCol w:w="760"/>
        <w:gridCol w:w="760"/>
        <w:gridCol w:w="1040"/>
        <w:gridCol w:w="1000"/>
      </w:tblGrid>
      <w:tr w:rsidR="00931E68" w:rsidRPr="00931E68" w14:paraId="3E92DA39" w14:textId="77777777" w:rsidTr="00931E68">
        <w:trPr>
          <w:trHeight w:val="300"/>
        </w:trPr>
        <w:tc>
          <w:tcPr>
            <w:tcW w:w="4600" w:type="dxa"/>
            <w:tcBorders>
              <w:top w:val="nil"/>
              <w:left w:val="nil"/>
              <w:bottom w:val="nil"/>
              <w:right w:val="nil"/>
            </w:tcBorders>
            <w:shd w:val="clear" w:color="auto" w:fill="auto"/>
            <w:noWrap/>
            <w:vAlign w:val="bottom"/>
            <w:hideMark/>
          </w:tcPr>
          <w:p w14:paraId="791C6C91" w14:textId="77777777" w:rsidR="00931E68" w:rsidRPr="00931E68" w:rsidRDefault="00931E68" w:rsidP="00931E68">
            <w:pPr>
              <w:spacing w:after="0" w:line="240" w:lineRule="auto"/>
              <w:rPr>
                <w:rFonts w:ascii="Times New Roman" w:eastAsia="Times New Roman" w:hAnsi="Times New Roman" w:cs="Times New Roman"/>
                <w:sz w:val="20"/>
                <w:szCs w:val="24"/>
                <w:lang w:eastAsia="sv-SE"/>
              </w:rPr>
            </w:pPr>
          </w:p>
        </w:tc>
        <w:tc>
          <w:tcPr>
            <w:tcW w:w="780" w:type="dxa"/>
            <w:tcBorders>
              <w:top w:val="nil"/>
              <w:left w:val="nil"/>
              <w:bottom w:val="nil"/>
              <w:right w:val="nil"/>
            </w:tcBorders>
            <w:shd w:val="clear" w:color="auto" w:fill="auto"/>
            <w:noWrap/>
            <w:vAlign w:val="bottom"/>
            <w:hideMark/>
          </w:tcPr>
          <w:p w14:paraId="527DE784"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760" w:type="dxa"/>
            <w:tcBorders>
              <w:top w:val="nil"/>
              <w:left w:val="nil"/>
              <w:bottom w:val="nil"/>
              <w:right w:val="nil"/>
            </w:tcBorders>
            <w:shd w:val="clear" w:color="auto" w:fill="auto"/>
            <w:noWrap/>
            <w:vAlign w:val="bottom"/>
            <w:hideMark/>
          </w:tcPr>
          <w:p w14:paraId="4327A212" w14:textId="77777777" w:rsidR="00931E68" w:rsidRPr="00931E68" w:rsidRDefault="00931E68" w:rsidP="00931E68">
            <w:pPr>
              <w:spacing w:after="0" w:line="240" w:lineRule="auto"/>
              <w:jc w:val="right"/>
              <w:rPr>
                <w:rFonts w:ascii="Times New Roman" w:eastAsia="Times New Roman" w:hAnsi="Times New Roman" w:cs="Times New Roman"/>
                <w:sz w:val="20"/>
                <w:szCs w:val="20"/>
                <w:lang w:eastAsia="sv-SE"/>
              </w:rPr>
            </w:pPr>
          </w:p>
        </w:tc>
        <w:tc>
          <w:tcPr>
            <w:tcW w:w="760" w:type="dxa"/>
            <w:tcBorders>
              <w:top w:val="nil"/>
              <w:left w:val="nil"/>
              <w:bottom w:val="nil"/>
              <w:right w:val="nil"/>
            </w:tcBorders>
            <w:shd w:val="clear" w:color="auto" w:fill="auto"/>
            <w:noWrap/>
            <w:vAlign w:val="bottom"/>
            <w:hideMark/>
          </w:tcPr>
          <w:p w14:paraId="628174B0" w14:textId="77777777" w:rsidR="00931E68" w:rsidRPr="00931E68" w:rsidRDefault="00931E68" w:rsidP="00931E68">
            <w:pPr>
              <w:spacing w:after="0" w:line="240" w:lineRule="auto"/>
              <w:jc w:val="right"/>
              <w:rPr>
                <w:rFonts w:ascii="Times New Roman" w:eastAsia="Times New Roman" w:hAnsi="Times New Roman" w:cs="Times New Roman"/>
                <w:sz w:val="20"/>
                <w:szCs w:val="20"/>
                <w:lang w:eastAsia="sv-SE"/>
              </w:rPr>
            </w:pPr>
          </w:p>
        </w:tc>
        <w:tc>
          <w:tcPr>
            <w:tcW w:w="1040" w:type="dxa"/>
            <w:tcBorders>
              <w:top w:val="nil"/>
              <w:left w:val="nil"/>
              <w:bottom w:val="nil"/>
              <w:right w:val="nil"/>
            </w:tcBorders>
            <w:shd w:val="clear" w:color="auto" w:fill="auto"/>
            <w:noWrap/>
            <w:vAlign w:val="bottom"/>
            <w:hideMark/>
          </w:tcPr>
          <w:p w14:paraId="1B667036" w14:textId="77777777" w:rsidR="00931E68" w:rsidRPr="00931E68" w:rsidRDefault="00931E68" w:rsidP="00931E68">
            <w:pPr>
              <w:spacing w:after="0" w:line="240" w:lineRule="auto"/>
              <w:jc w:val="right"/>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Flerårsinv</w:t>
            </w:r>
          </w:p>
        </w:tc>
        <w:tc>
          <w:tcPr>
            <w:tcW w:w="1000" w:type="dxa"/>
            <w:tcBorders>
              <w:top w:val="nil"/>
              <w:left w:val="nil"/>
              <w:bottom w:val="nil"/>
              <w:right w:val="nil"/>
            </w:tcBorders>
            <w:shd w:val="clear" w:color="auto" w:fill="auto"/>
            <w:noWrap/>
            <w:vAlign w:val="bottom"/>
            <w:hideMark/>
          </w:tcPr>
          <w:p w14:paraId="43EB8D27" w14:textId="77777777" w:rsidR="00931E68" w:rsidRPr="00931E68" w:rsidRDefault="00931E68" w:rsidP="00931E68">
            <w:pPr>
              <w:spacing w:after="0" w:line="240" w:lineRule="auto"/>
              <w:jc w:val="right"/>
              <w:rPr>
                <w:rFonts w:ascii="Frutiger 45 Light" w:eastAsia="Times New Roman" w:hAnsi="Frutiger 45 Light" w:cs="Times New Roman"/>
                <w:b/>
                <w:bCs/>
                <w:sz w:val="20"/>
                <w:szCs w:val="20"/>
                <w:lang w:eastAsia="sv-SE"/>
              </w:rPr>
            </w:pPr>
          </w:p>
        </w:tc>
      </w:tr>
      <w:tr w:rsidR="00931E68" w:rsidRPr="00931E68" w14:paraId="77CBC3CB" w14:textId="77777777" w:rsidTr="00931E68">
        <w:trPr>
          <w:trHeight w:val="300"/>
        </w:trPr>
        <w:tc>
          <w:tcPr>
            <w:tcW w:w="4600" w:type="dxa"/>
            <w:tcBorders>
              <w:top w:val="nil"/>
              <w:left w:val="nil"/>
              <w:bottom w:val="nil"/>
              <w:right w:val="nil"/>
            </w:tcBorders>
            <w:shd w:val="clear" w:color="auto" w:fill="auto"/>
            <w:noWrap/>
            <w:vAlign w:val="bottom"/>
            <w:hideMark/>
          </w:tcPr>
          <w:p w14:paraId="22CA9A5F" w14:textId="77777777" w:rsidR="00931E68" w:rsidRPr="00931E68" w:rsidRDefault="00931E68" w:rsidP="00931E68">
            <w:pPr>
              <w:spacing w:after="0" w:line="240" w:lineRule="auto"/>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Investeringsprojekt</w:t>
            </w:r>
          </w:p>
        </w:tc>
        <w:tc>
          <w:tcPr>
            <w:tcW w:w="780" w:type="dxa"/>
            <w:tcBorders>
              <w:top w:val="nil"/>
              <w:left w:val="nil"/>
              <w:bottom w:val="nil"/>
              <w:right w:val="nil"/>
            </w:tcBorders>
            <w:shd w:val="clear" w:color="000000" w:fill="F2F2F2"/>
            <w:noWrap/>
            <w:vAlign w:val="bottom"/>
            <w:hideMark/>
          </w:tcPr>
          <w:p w14:paraId="5190E3EF" w14:textId="77777777" w:rsidR="00931E68" w:rsidRPr="00931E68" w:rsidRDefault="00931E68" w:rsidP="00931E68">
            <w:pPr>
              <w:spacing w:after="0" w:line="240" w:lineRule="auto"/>
              <w:jc w:val="right"/>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Budget</w:t>
            </w:r>
          </w:p>
        </w:tc>
        <w:tc>
          <w:tcPr>
            <w:tcW w:w="760" w:type="dxa"/>
            <w:tcBorders>
              <w:top w:val="nil"/>
              <w:left w:val="nil"/>
              <w:bottom w:val="nil"/>
              <w:right w:val="nil"/>
            </w:tcBorders>
            <w:shd w:val="clear" w:color="auto" w:fill="auto"/>
            <w:noWrap/>
            <w:vAlign w:val="bottom"/>
            <w:hideMark/>
          </w:tcPr>
          <w:p w14:paraId="3E853538" w14:textId="77777777" w:rsidR="00931E68" w:rsidRPr="00931E68" w:rsidRDefault="00931E68" w:rsidP="00931E68">
            <w:pPr>
              <w:spacing w:after="0" w:line="240" w:lineRule="auto"/>
              <w:jc w:val="right"/>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Plan</w:t>
            </w:r>
          </w:p>
        </w:tc>
        <w:tc>
          <w:tcPr>
            <w:tcW w:w="760" w:type="dxa"/>
            <w:tcBorders>
              <w:top w:val="nil"/>
              <w:left w:val="nil"/>
              <w:bottom w:val="nil"/>
              <w:right w:val="nil"/>
            </w:tcBorders>
            <w:shd w:val="clear" w:color="auto" w:fill="auto"/>
            <w:noWrap/>
            <w:vAlign w:val="bottom"/>
            <w:hideMark/>
          </w:tcPr>
          <w:p w14:paraId="175786AE" w14:textId="77777777" w:rsidR="00931E68" w:rsidRPr="00931E68" w:rsidRDefault="00931E68" w:rsidP="00931E68">
            <w:pPr>
              <w:spacing w:after="0" w:line="240" w:lineRule="auto"/>
              <w:jc w:val="right"/>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 xml:space="preserve">Plan </w:t>
            </w:r>
          </w:p>
        </w:tc>
        <w:tc>
          <w:tcPr>
            <w:tcW w:w="1040" w:type="dxa"/>
            <w:tcBorders>
              <w:top w:val="nil"/>
              <w:left w:val="nil"/>
              <w:bottom w:val="nil"/>
              <w:right w:val="nil"/>
            </w:tcBorders>
            <w:shd w:val="clear" w:color="auto" w:fill="auto"/>
            <w:noWrap/>
            <w:vAlign w:val="bottom"/>
            <w:hideMark/>
          </w:tcPr>
          <w:p w14:paraId="13D672D1" w14:textId="77777777" w:rsidR="00931E68" w:rsidRPr="00931E68" w:rsidRDefault="00931E68" w:rsidP="00931E68">
            <w:pPr>
              <w:spacing w:after="0" w:line="240" w:lineRule="auto"/>
              <w:jc w:val="right"/>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Kalkyl</w:t>
            </w:r>
          </w:p>
        </w:tc>
        <w:tc>
          <w:tcPr>
            <w:tcW w:w="1000" w:type="dxa"/>
            <w:tcBorders>
              <w:top w:val="nil"/>
              <w:left w:val="nil"/>
              <w:bottom w:val="nil"/>
              <w:right w:val="nil"/>
            </w:tcBorders>
            <w:shd w:val="clear" w:color="auto" w:fill="auto"/>
            <w:noWrap/>
            <w:vAlign w:val="bottom"/>
            <w:hideMark/>
          </w:tcPr>
          <w:p w14:paraId="24FF78D8" w14:textId="77777777" w:rsidR="00931E68" w:rsidRPr="00931E68" w:rsidRDefault="00931E68" w:rsidP="00931E68">
            <w:pPr>
              <w:spacing w:after="0" w:line="240" w:lineRule="auto"/>
              <w:jc w:val="center"/>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 xml:space="preserve">Beräknat </w:t>
            </w:r>
          </w:p>
        </w:tc>
      </w:tr>
      <w:tr w:rsidR="00931E68" w:rsidRPr="00931E68" w14:paraId="329D19A3" w14:textId="77777777" w:rsidTr="00931E68">
        <w:trPr>
          <w:trHeight w:val="255"/>
        </w:trPr>
        <w:tc>
          <w:tcPr>
            <w:tcW w:w="4600" w:type="dxa"/>
            <w:tcBorders>
              <w:top w:val="nil"/>
              <w:left w:val="nil"/>
              <w:bottom w:val="single" w:sz="4" w:space="0" w:color="auto"/>
              <w:right w:val="nil"/>
            </w:tcBorders>
            <w:shd w:val="clear" w:color="auto" w:fill="auto"/>
            <w:noWrap/>
            <w:vAlign w:val="bottom"/>
            <w:hideMark/>
          </w:tcPr>
          <w:p w14:paraId="5F232DF8" w14:textId="77777777" w:rsidR="00931E68" w:rsidRPr="00931E68" w:rsidRDefault="00931E68" w:rsidP="00931E68">
            <w:pPr>
              <w:spacing w:after="0" w:line="240" w:lineRule="auto"/>
              <w:rPr>
                <w:rFonts w:ascii="Frutiger 45 Light" w:eastAsia="Times New Roman" w:hAnsi="Frutiger 45 Light" w:cs="Times New Roman"/>
                <w:i/>
                <w:iCs/>
                <w:sz w:val="20"/>
                <w:szCs w:val="20"/>
                <w:lang w:eastAsia="sv-SE"/>
              </w:rPr>
            </w:pPr>
            <w:r w:rsidRPr="00931E68">
              <w:rPr>
                <w:rFonts w:ascii="Frutiger 45 Light" w:eastAsia="Times New Roman" w:hAnsi="Frutiger 45 Light" w:cs="Times New Roman"/>
                <w:i/>
                <w:iCs/>
                <w:sz w:val="20"/>
                <w:szCs w:val="20"/>
                <w:lang w:eastAsia="sv-SE"/>
              </w:rPr>
              <w:t>belopp i tkr</w:t>
            </w:r>
          </w:p>
        </w:tc>
        <w:tc>
          <w:tcPr>
            <w:tcW w:w="780" w:type="dxa"/>
            <w:tcBorders>
              <w:top w:val="nil"/>
              <w:left w:val="nil"/>
              <w:bottom w:val="single" w:sz="4" w:space="0" w:color="auto"/>
              <w:right w:val="nil"/>
            </w:tcBorders>
            <w:shd w:val="clear" w:color="000000" w:fill="F2F2F2"/>
            <w:noWrap/>
            <w:vAlign w:val="bottom"/>
            <w:hideMark/>
          </w:tcPr>
          <w:p w14:paraId="63A75A3C" w14:textId="77777777" w:rsidR="00931E68" w:rsidRPr="00931E68" w:rsidRDefault="00931E68" w:rsidP="00931E68">
            <w:pPr>
              <w:spacing w:after="0" w:line="240" w:lineRule="auto"/>
              <w:jc w:val="right"/>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2020</w:t>
            </w:r>
          </w:p>
        </w:tc>
        <w:tc>
          <w:tcPr>
            <w:tcW w:w="760" w:type="dxa"/>
            <w:tcBorders>
              <w:top w:val="nil"/>
              <w:left w:val="nil"/>
              <w:bottom w:val="single" w:sz="4" w:space="0" w:color="auto"/>
              <w:right w:val="nil"/>
            </w:tcBorders>
            <w:shd w:val="clear" w:color="auto" w:fill="auto"/>
            <w:noWrap/>
            <w:vAlign w:val="bottom"/>
            <w:hideMark/>
          </w:tcPr>
          <w:p w14:paraId="263D9327" w14:textId="77777777" w:rsidR="00931E68" w:rsidRPr="00931E68" w:rsidRDefault="00931E68" w:rsidP="00931E68">
            <w:pPr>
              <w:spacing w:after="0" w:line="240" w:lineRule="auto"/>
              <w:jc w:val="right"/>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2021</w:t>
            </w:r>
          </w:p>
        </w:tc>
        <w:tc>
          <w:tcPr>
            <w:tcW w:w="760" w:type="dxa"/>
            <w:tcBorders>
              <w:top w:val="nil"/>
              <w:left w:val="nil"/>
              <w:bottom w:val="single" w:sz="4" w:space="0" w:color="auto"/>
              <w:right w:val="nil"/>
            </w:tcBorders>
            <w:shd w:val="clear" w:color="auto" w:fill="auto"/>
            <w:noWrap/>
            <w:vAlign w:val="bottom"/>
            <w:hideMark/>
          </w:tcPr>
          <w:p w14:paraId="23431377" w14:textId="77777777" w:rsidR="00931E68" w:rsidRPr="00931E68" w:rsidRDefault="00931E68" w:rsidP="00931E68">
            <w:pPr>
              <w:spacing w:after="0" w:line="240" w:lineRule="auto"/>
              <w:jc w:val="right"/>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2022</w:t>
            </w:r>
          </w:p>
        </w:tc>
        <w:tc>
          <w:tcPr>
            <w:tcW w:w="1040" w:type="dxa"/>
            <w:tcBorders>
              <w:top w:val="nil"/>
              <w:left w:val="nil"/>
              <w:bottom w:val="single" w:sz="4" w:space="0" w:color="auto"/>
              <w:right w:val="nil"/>
            </w:tcBorders>
            <w:shd w:val="clear" w:color="auto" w:fill="auto"/>
            <w:noWrap/>
            <w:vAlign w:val="bottom"/>
            <w:hideMark/>
          </w:tcPr>
          <w:p w14:paraId="5F4E7CF8" w14:textId="77777777" w:rsidR="00931E68" w:rsidRPr="00931E68" w:rsidRDefault="00931E68" w:rsidP="00931E68">
            <w:pPr>
              <w:spacing w:after="0" w:line="240" w:lineRule="auto"/>
              <w:jc w:val="right"/>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totalt</w:t>
            </w:r>
          </w:p>
        </w:tc>
        <w:tc>
          <w:tcPr>
            <w:tcW w:w="1000" w:type="dxa"/>
            <w:tcBorders>
              <w:top w:val="nil"/>
              <w:left w:val="nil"/>
              <w:bottom w:val="single" w:sz="4" w:space="0" w:color="auto"/>
              <w:right w:val="nil"/>
            </w:tcBorders>
            <w:shd w:val="clear" w:color="auto" w:fill="auto"/>
            <w:noWrap/>
            <w:vAlign w:val="bottom"/>
            <w:hideMark/>
          </w:tcPr>
          <w:p w14:paraId="611D0D89" w14:textId="77777777" w:rsidR="00931E68" w:rsidRPr="00931E68" w:rsidRDefault="00931E68" w:rsidP="00931E68">
            <w:pPr>
              <w:spacing w:after="0" w:line="240" w:lineRule="auto"/>
              <w:jc w:val="center"/>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 xml:space="preserve">  avslutsår</w:t>
            </w:r>
          </w:p>
        </w:tc>
      </w:tr>
      <w:tr w:rsidR="00931E68" w:rsidRPr="00931E68" w14:paraId="763DB833" w14:textId="77777777" w:rsidTr="00931E68">
        <w:trPr>
          <w:trHeight w:val="255"/>
        </w:trPr>
        <w:tc>
          <w:tcPr>
            <w:tcW w:w="4600" w:type="dxa"/>
            <w:tcBorders>
              <w:top w:val="nil"/>
              <w:left w:val="nil"/>
              <w:bottom w:val="nil"/>
              <w:right w:val="nil"/>
            </w:tcBorders>
            <w:shd w:val="clear" w:color="auto" w:fill="auto"/>
            <w:noWrap/>
            <w:vAlign w:val="bottom"/>
            <w:hideMark/>
          </w:tcPr>
          <w:p w14:paraId="4FED4606" w14:textId="77777777" w:rsidR="00931E68" w:rsidRPr="00931E68" w:rsidRDefault="00931E68" w:rsidP="00931E68">
            <w:pPr>
              <w:spacing w:after="0" w:line="240" w:lineRule="auto"/>
              <w:rPr>
                <w:rFonts w:ascii="Frutiger 45 Light" w:eastAsia="Times New Roman" w:hAnsi="Frutiger 45 Light" w:cs="Times New Roman"/>
                <w:b/>
                <w:bCs/>
                <w:color w:val="FF0000"/>
                <w:sz w:val="20"/>
                <w:szCs w:val="20"/>
                <w:lang w:eastAsia="sv-SE"/>
              </w:rPr>
            </w:pPr>
            <w:r w:rsidRPr="00931E68">
              <w:rPr>
                <w:rFonts w:ascii="Frutiger 45 Light" w:eastAsia="Times New Roman" w:hAnsi="Frutiger 45 Light" w:cs="Times New Roman"/>
                <w:b/>
                <w:bCs/>
                <w:color w:val="FF0000"/>
                <w:sz w:val="20"/>
                <w:szCs w:val="20"/>
                <w:lang w:eastAsia="sv-SE"/>
              </w:rPr>
              <w:t>Årliga investeringar</w:t>
            </w:r>
          </w:p>
        </w:tc>
        <w:tc>
          <w:tcPr>
            <w:tcW w:w="780" w:type="dxa"/>
            <w:tcBorders>
              <w:top w:val="nil"/>
              <w:left w:val="nil"/>
              <w:bottom w:val="nil"/>
              <w:right w:val="nil"/>
            </w:tcBorders>
            <w:shd w:val="clear" w:color="000000" w:fill="F2F2F2"/>
            <w:noWrap/>
            <w:vAlign w:val="bottom"/>
            <w:hideMark/>
          </w:tcPr>
          <w:p w14:paraId="5CA43CC7" w14:textId="77777777" w:rsidR="00931E68" w:rsidRPr="00931E68" w:rsidRDefault="00931E68" w:rsidP="00931E68">
            <w:pPr>
              <w:spacing w:after="0" w:line="240" w:lineRule="auto"/>
              <w:jc w:val="right"/>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 </w:t>
            </w:r>
          </w:p>
        </w:tc>
        <w:tc>
          <w:tcPr>
            <w:tcW w:w="760" w:type="dxa"/>
            <w:tcBorders>
              <w:top w:val="nil"/>
              <w:left w:val="nil"/>
              <w:bottom w:val="nil"/>
              <w:right w:val="nil"/>
            </w:tcBorders>
            <w:shd w:val="clear" w:color="auto" w:fill="auto"/>
            <w:noWrap/>
            <w:vAlign w:val="bottom"/>
            <w:hideMark/>
          </w:tcPr>
          <w:p w14:paraId="23BC8E03" w14:textId="77777777" w:rsidR="00931E68" w:rsidRPr="00931E68" w:rsidRDefault="00931E68" w:rsidP="00931E68">
            <w:pPr>
              <w:spacing w:after="0" w:line="240" w:lineRule="auto"/>
              <w:jc w:val="right"/>
              <w:rPr>
                <w:rFonts w:ascii="Frutiger 45 Light" w:eastAsia="Times New Roman" w:hAnsi="Frutiger 45 Light" w:cs="Times New Roman"/>
                <w:b/>
                <w:bCs/>
                <w:sz w:val="20"/>
                <w:szCs w:val="20"/>
                <w:lang w:eastAsia="sv-SE"/>
              </w:rPr>
            </w:pPr>
          </w:p>
        </w:tc>
        <w:tc>
          <w:tcPr>
            <w:tcW w:w="760" w:type="dxa"/>
            <w:tcBorders>
              <w:top w:val="nil"/>
              <w:left w:val="nil"/>
              <w:bottom w:val="nil"/>
              <w:right w:val="nil"/>
            </w:tcBorders>
            <w:shd w:val="clear" w:color="auto" w:fill="auto"/>
            <w:noWrap/>
            <w:vAlign w:val="bottom"/>
            <w:hideMark/>
          </w:tcPr>
          <w:p w14:paraId="13A0DC43" w14:textId="77777777" w:rsidR="00931E68" w:rsidRPr="00931E68" w:rsidRDefault="00931E68" w:rsidP="00931E68">
            <w:pPr>
              <w:spacing w:after="0" w:line="240" w:lineRule="auto"/>
              <w:jc w:val="right"/>
              <w:rPr>
                <w:rFonts w:ascii="Times New Roman" w:eastAsia="Times New Roman" w:hAnsi="Times New Roman" w:cs="Times New Roman"/>
                <w:sz w:val="20"/>
                <w:szCs w:val="20"/>
                <w:lang w:eastAsia="sv-SE"/>
              </w:rPr>
            </w:pPr>
          </w:p>
        </w:tc>
        <w:tc>
          <w:tcPr>
            <w:tcW w:w="1040" w:type="dxa"/>
            <w:tcBorders>
              <w:top w:val="nil"/>
              <w:left w:val="nil"/>
              <w:bottom w:val="nil"/>
              <w:right w:val="nil"/>
            </w:tcBorders>
            <w:shd w:val="clear" w:color="auto" w:fill="auto"/>
            <w:noWrap/>
            <w:vAlign w:val="bottom"/>
            <w:hideMark/>
          </w:tcPr>
          <w:p w14:paraId="1D2EC1A5" w14:textId="77777777" w:rsidR="00931E68" w:rsidRPr="00931E68" w:rsidRDefault="00931E68" w:rsidP="00931E68">
            <w:pPr>
              <w:spacing w:after="0" w:line="240" w:lineRule="auto"/>
              <w:jc w:val="right"/>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25C79F79" w14:textId="77777777" w:rsidR="00931E68" w:rsidRPr="00931E68" w:rsidRDefault="00931E68" w:rsidP="00931E68">
            <w:pPr>
              <w:spacing w:after="0" w:line="240" w:lineRule="auto"/>
              <w:jc w:val="right"/>
              <w:rPr>
                <w:rFonts w:ascii="Times New Roman" w:eastAsia="Times New Roman" w:hAnsi="Times New Roman" w:cs="Times New Roman"/>
                <w:sz w:val="20"/>
                <w:szCs w:val="20"/>
                <w:lang w:eastAsia="sv-SE"/>
              </w:rPr>
            </w:pPr>
          </w:p>
        </w:tc>
      </w:tr>
      <w:tr w:rsidR="00931E68" w:rsidRPr="00931E68" w14:paraId="704ADCB8" w14:textId="77777777" w:rsidTr="00931E68">
        <w:trPr>
          <w:trHeight w:val="285"/>
        </w:trPr>
        <w:tc>
          <w:tcPr>
            <w:tcW w:w="4600" w:type="dxa"/>
            <w:tcBorders>
              <w:top w:val="nil"/>
              <w:left w:val="nil"/>
              <w:bottom w:val="nil"/>
              <w:right w:val="nil"/>
            </w:tcBorders>
            <w:shd w:val="clear" w:color="auto" w:fill="auto"/>
            <w:noWrap/>
            <w:vAlign w:val="bottom"/>
            <w:hideMark/>
          </w:tcPr>
          <w:p w14:paraId="38D0752A"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Investeringsreserv</w:t>
            </w:r>
          </w:p>
        </w:tc>
        <w:tc>
          <w:tcPr>
            <w:tcW w:w="780" w:type="dxa"/>
            <w:tcBorders>
              <w:top w:val="nil"/>
              <w:left w:val="nil"/>
              <w:bottom w:val="nil"/>
              <w:right w:val="nil"/>
            </w:tcBorders>
            <w:shd w:val="clear" w:color="000000" w:fill="F2F2F2"/>
            <w:noWrap/>
            <w:vAlign w:val="bottom"/>
            <w:hideMark/>
          </w:tcPr>
          <w:p w14:paraId="302B90D2"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4000</w:t>
            </w:r>
          </w:p>
        </w:tc>
        <w:tc>
          <w:tcPr>
            <w:tcW w:w="760" w:type="dxa"/>
            <w:tcBorders>
              <w:top w:val="nil"/>
              <w:left w:val="nil"/>
              <w:bottom w:val="nil"/>
              <w:right w:val="nil"/>
            </w:tcBorders>
            <w:shd w:val="clear" w:color="auto" w:fill="auto"/>
            <w:noWrap/>
            <w:vAlign w:val="bottom"/>
            <w:hideMark/>
          </w:tcPr>
          <w:p w14:paraId="125F837C"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3000</w:t>
            </w:r>
          </w:p>
        </w:tc>
        <w:tc>
          <w:tcPr>
            <w:tcW w:w="760" w:type="dxa"/>
            <w:tcBorders>
              <w:top w:val="nil"/>
              <w:left w:val="nil"/>
              <w:bottom w:val="nil"/>
              <w:right w:val="nil"/>
            </w:tcBorders>
            <w:shd w:val="clear" w:color="auto" w:fill="auto"/>
            <w:noWrap/>
            <w:vAlign w:val="bottom"/>
            <w:hideMark/>
          </w:tcPr>
          <w:p w14:paraId="7543F28D"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3000</w:t>
            </w:r>
          </w:p>
        </w:tc>
        <w:tc>
          <w:tcPr>
            <w:tcW w:w="1040" w:type="dxa"/>
            <w:tcBorders>
              <w:top w:val="nil"/>
              <w:left w:val="nil"/>
              <w:bottom w:val="nil"/>
              <w:right w:val="nil"/>
            </w:tcBorders>
            <w:shd w:val="clear" w:color="auto" w:fill="auto"/>
            <w:noWrap/>
            <w:vAlign w:val="bottom"/>
            <w:hideMark/>
          </w:tcPr>
          <w:p w14:paraId="4ABD0881"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50FC0B50" w14:textId="77777777" w:rsidR="00931E68" w:rsidRPr="00931E68" w:rsidRDefault="00931E68" w:rsidP="00931E68">
            <w:pPr>
              <w:spacing w:after="0" w:line="240" w:lineRule="auto"/>
              <w:jc w:val="center"/>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Årligen</w:t>
            </w:r>
          </w:p>
        </w:tc>
      </w:tr>
      <w:tr w:rsidR="00931E68" w:rsidRPr="00931E68" w14:paraId="0612EB84" w14:textId="77777777" w:rsidTr="00931E68">
        <w:trPr>
          <w:trHeight w:val="285"/>
        </w:trPr>
        <w:tc>
          <w:tcPr>
            <w:tcW w:w="4600" w:type="dxa"/>
            <w:tcBorders>
              <w:top w:val="nil"/>
              <w:left w:val="nil"/>
              <w:bottom w:val="nil"/>
              <w:right w:val="nil"/>
            </w:tcBorders>
            <w:shd w:val="clear" w:color="auto" w:fill="auto"/>
            <w:noWrap/>
            <w:vAlign w:val="bottom"/>
            <w:hideMark/>
          </w:tcPr>
          <w:p w14:paraId="030264D3"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IT infrastruktur</w:t>
            </w:r>
          </w:p>
        </w:tc>
        <w:tc>
          <w:tcPr>
            <w:tcW w:w="780" w:type="dxa"/>
            <w:tcBorders>
              <w:top w:val="nil"/>
              <w:left w:val="nil"/>
              <w:bottom w:val="nil"/>
              <w:right w:val="nil"/>
            </w:tcBorders>
            <w:shd w:val="clear" w:color="000000" w:fill="F2F2F2"/>
            <w:noWrap/>
            <w:vAlign w:val="bottom"/>
            <w:hideMark/>
          </w:tcPr>
          <w:p w14:paraId="0DE2AE60"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400</w:t>
            </w:r>
          </w:p>
        </w:tc>
        <w:tc>
          <w:tcPr>
            <w:tcW w:w="760" w:type="dxa"/>
            <w:tcBorders>
              <w:top w:val="nil"/>
              <w:left w:val="nil"/>
              <w:bottom w:val="nil"/>
              <w:right w:val="nil"/>
            </w:tcBorders>
            <w:shd w:val="clear" w:color="auto" w:fill="auto"/>
            <w:noWrap/>
            <w:vAlign w:val="bottom"/>
            <w:hideMark/>
          </w:tcPr>
          <w:p w14:paraId="4C484370"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400</w:t>
            </w:r>
          </w:p>
        </w:tc>
        <w:tc>
          <w:tcPr>
            <w:tcW w:w="760" w:type="dxa"/>
            <w:tcBorders>
              <w:top w:val="nil"/>
              <w:left w:val="nil"/>
              <w:bottom w:val="nil"/>
              <w:right w:val="nil"/>
            </w:tcBorders>
            <w:shd w:val="clear" w:color="auto" w:fill="auto"/>
            <w:noWrap/>
            <w:vAlign w:val="bottom"/>
            <w:hideMark/>
          </w:tcPr>
          <w:p w14:paraId="0B4FF0C3"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400</w:t>
            </w:r>
          </w:p>
        </w:tc>
        <w:tc>
          <w:tcPr>
            <w:tcW w:w="1040" w:type="dxa"/>
            <w:tcBorders>
              <w:top w:val="nil"/>
              <w:left w:val="nil"/>
              <w:bottom w:val="nil"/>
              <w:right w:val="nil"/>
            </w:tcBorders>
            <w:shd w:val="clear" w:color="auto" w:fill="auto"/>
            <w:noWrap/>
            <w:vAlign w:val="bottom"/>
            <w:hideMark/>
          </w:tcPr>
          <w:p w14:paraId="14D430D9"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2B62BDAA" w14:textId="77777777" w:rsidR="00931E68" w:rsidRPr="00931E68" w:rsidRDefault="00931E68" w:rsidP="00931E68">
            <w:pPr>
              <w:spacing w:after="0" w:line="240" w:lineRule="auto"/>
              <w:jc w:val="center"/>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Årligen</w:t>
            </w:r>
          </w:p>
        </w:tc>
      </w:tr>
      <w:tr w:rsidR="00931E68" w:rsidRPr="00931E68" w14:paraId="28FC1A91" w14:textId="77777777" w:rsidTr="00931E68">
        <w:trPr>
          <w:trHeight w:val="285"/>
        </w:trPr>
        <w:tc>
          <w:tcPr>
            <w:tcW w:w="4600" w:type="dxa"/>
            <w:tcBorders>
              <w:top w:val="nil"/>
              <w:left w:val="nil"/>
              <w:bottom w:val="nil"/>
              <w:right w:val="nil"/>
            </w:tcBorders>
            <w:shd w:val="clear" w:color="auto" w:fill="auto"/>
            <w:noWrap/>
            <w:vAlign w:val="bottom"/>
            <w:hideMark/>
          </w:tcPr>
          <w:p w14:paraId="1EE1E8BE"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Brand- och räddningsutrustning</w:t>
            </w:r>
          </w:p>
        </w:tc>
        <w:tc>
          <w:tcPr>
            <w:tcW w:w="780" w:type="dxa"/>
            <w:tcBorders>
              <w:top w:val="nil"/>
              <w:left w:val="nil"/>
              <w:bottom w:val="nil"/>
              <w:right w:val="nil"/>
            </w:tcBorders>
            <w:shd w:val="clear" w:color="000000" w:fill="F2F2F2"/>
            <w:noWrap/>
            <w:vAlign w:val="bottom"/>
            <w:hideMark/>
          </w:tcPr>
          <w:p w14:paraId="5BAA86EE"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200</w:t>
            </w:r>
          </w:p>
        </w:tc>
        <w:tc>
          <w:tcPr>
            <w:tcW w:w="760" w:type="dxa"/>
            <w:tcBorders>
              <w:top w:val="nil"/>
              <w:left w:val="nil"/>
              <w:bottom w:val="nil"/>
              <w:right w:val="nil"/>
            </w:tcBorders>
            <w:shd w:val="clear" w:color="auto" w:fill="auto"/>
            <w:noWrap/>
            <w:vAlign w:val="bottom"/>
            <w:hideMark/>
          </w:tcPr>
          <w:p w14:paraId="3807445C"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200</w:t>
            </w:r>
          </w:p>
        </w:tc>
        <w:tc>
          <w:tcPr>
            <w:tcW w:w="760" w:type="dxa"/>
            <w:tcBorders>
              <w:top w:val="nil"/>
              <w:left w:val="nil"/>
              <w:bottom w:val="nil"/>
              <w:right w:val="nil"/>
            </w:tcBorders>
            <w:shd w:val="clear" w:color="auto" w:fill="auto"/>
            <w:noWrap/>
            <w:vAlign w:val="bottom"/>
            <w:hideMark/>
          </w:tcPr>
          <w:p w14:paraId="09D6467B"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200</w:t>
            </w:r>
          </w:p>
        </w:tc>
        <w:tc>
          <w:tcPr>
            <w:tcW w:w="1040" w:type="dxa"/>
            <w:tcBorders>
              <w:top w:val="nil"/>
              <w:left w:val="nil"/>
              <w:bottom w:val="nil"/>
              <w:right w:val="nil"/>
            </w:tcBorders>
            <w:shd w:val="clear" w:color="auto" w:fill="auto"/>
            <w:noWrap/>
            <w:vAlign w:val="bottom"/>
            <w:hideMark/>
          </w:tcPr>
          <w:p w14:paraId="7C5A93FA"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39EBDFF9" w14:textId="77777777" w:rsidR="00931E68" w:rsidRPr="00931E68" w:rsidRDefault="00931E68" w:rsidP="00931E68">
            <w:pPr>
              <w:spacing w:after="0" w:line="240" w:lineRule="auto"/>
              <w:jc w:val="center"/>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Årligen</w:t>
            </w:r>
          </w:p>
        </w:tc>
      </w:tr>
      <w:tr w:rsidR="00931E68" w:rsidRPr="00931E68" w14:paraId="0D4B90DF" w14:textId="77777777" w:rsidTr="00931E68">
        <w:trPr>
          <w:trHeight w:val="255"/>
        </w:trPr>
        <w:tc>
          <w:tcPr>
            <w:tcW w:w="4600" w:type="dxa"/>
            <w:tcBorders>
              <w:top w:val="nil"/>
              <w:left w:val="nil"/>
              <w:bottom w:val="nil"/>
              <w:right w:val="nil"/>
            </w:tcBorders>
            <w:shd w:val="clear" w:color="auto" w:fill="auto"/>
            <w:noWrap/>
            <w:vAlign w:val="bottom"/>
            <w:hideMark/>
          </w:tcPr>
          <w:p w14:paraId="6A93EE9C"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Gemensamt gata-park</w:t>
            </w:r>
          </w:p>
        </w:tc>
        <w:tc>
          <w:tcPr>
            <w:tcW w:w="780" w:type="dxa"/>
            <w:tcBorders>
              <w:top w:val="nil"/>
              <w:left w:val="nil"/>
              <w:bottom w:val="nil"/>
              <w:right w:val="nil"/>
            </w:tcBorders>
            <w:shd w:val="clear" w:color="000000" w:fill="F2F2F2"/>
            <w:noWrap/>
            <w:vAlign w:val="bottom"/>
            <w:hideMark/>
          </w:tcPr>
          <w:p w14:paraId="4835D0E1"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7 500</w:t>
            </w:r>
          </w:p>
        </w:tc>
        <w:tc>
          <w:tcPr>
            <w:tcW w:w="760" w:type="dxa"/>
            <w:tcBorders>
              <w:top w:val="nil"/>
              <w:left w:val="nil"/>
              <w:bottom w:val="nil"/>
              <w:right w:val="nil"/>
            </w:tcBorders>
            <w:shd w:val="clear" w:color="auto" w:fill="auto"/>
            <w:noWrap/>
            <w:vAlign w:val="bottom"/>
            <w:hideMark/>
          </w:tcPr>
          <w:p w14:paraId="539B2B64"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7 500</w:t>
            </w:r>
          </w:p>
        </w:tc>
        <w:tc>
          <w:tcPr>
            <w:tcW w:w="760" w:type="dxa"/>
            <w:tcBorders>
              <w:top w:val="nil"/>
              <w:left w:val="nil"/>
              <w:bottom w:val="nil"/>
              <w:right w:val="nil"/>
            </w:tcBorders>
            <w:shd w:val="clear" w:color="auto" w:fill="auto"/>
            <w:noWrap/>
            <w:vAlign w:val="bottom"/>
            <w:hideMark/>
          </w:tcPr>
          <w:p w14:paraId="02DC8B80"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7 500</w:t>
            </w:r>
          </w:p>
        </w:tc>
        <w:tc>
          <w:tcPr>
            <w:tcW w:w="1040" w:type="dxa"/>
            <w:tcBorders>
              <w:top w:val="nil"/>
              <w:left w:val="nil"/>
              <w:bottom w:val="nil"/>
              <w:right w:val="nil"/>
            </w:tcBorders>
            <w:shd w:val="clear" w:color="auto" w:fill="auto"/>
            <w:noWrap/>
            <w:vAlign w:val="bottom"/>
            <w:hideMark/>
          </w:tcPr>
          <w:p w14:paraId="61E05DC1"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77798E0D" w14:textId="77777777" w:rsidR="00931E68" w:rsidRPr="00931E68" w:rsidRDefault="00931E68" w:rsidP="00931E68">
            <w:pPr>
              <w:spacing w:after="0" w:line="240" w:lineRule="auto"/>
              <w:jc w:val="center"/>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Årligen</w:t>
            </w:r>
          </w:p>
        </w:tc>
      </w:tr>
      <w:tr w:rsidR="00931E68" w:rsidRPr="00931E68" w14:paraId="3EC7F5CC" w14:textId="77777777" w:rsidTr="00931E68">
        <w:trPr>
          <w:trHeight w:val="150"/>
        </w:trPr>
        <w:tc>
          <w:tcPr>
            <w:tcW w:w="4600" w:type="dxa"/>
            <w:tcBorders>
              <w:top w:val="nil"/>
              <w:left w:val="nil"/>
              <w:bottom w:val="nil"/>
              <w:right w:val="nil"/>
            </w:tcBorders>
            <w:shd w:val="clear" w:color="auto" w:fill="auto"/>
            <w:noWrap/>
            <w:vAlign w:val="bottom"/>
            <w:hideMark/>
          </w:tcPr>
          <w:p w14:paraId="27017023" w14:textId="77777777" w:rsidR="00931E68" w:rsidRPr="00931E68" w:rsidRDefault="00931E68" w:rsidP="00931E68">
            <w:pPr>
              <w:spacing w:after="0" w:line="240" w:lineRule="auto"/>
              <w:jc w:val="center"/>
              <w:rPr>
                <w:rFonts w:ascii="Frutiger 45 Light" w:eastAsia="Times New Roman" w:hAnsi="Frutiger 45 Light" w:cs="Times New Roman"/>
                <w:sz w:val="20"/>
                <w:szCs w:val="20"/>
                <w:lang w:eastAsia="sv-SE"/>
              </w:rPr>
            </w:pPr>
          </w:p>
        </w:tc>
        <w:tc>
          <w:tcPr>
            <w:tcW w:w="780" w:type="dxa"/>
            <w:tcBorders>
              <w:top w:val="nil"/>
              <w:left w:val="nil"/>
              <w:bottom w:val="nil"/>
              <w:right w:val="nil"/>
            </w:tcBorders>
            <w:shd w:val="clear" w:color="000000" w:fill="F2F2F2"/>
            <w:noWrap/>
            <w:vAlign w:val="bottom"/>
            <w:hideMark/>
          </w:tcPr>
          <w:p w14:paraId="7D37C03C"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 </w:t>
            </w:r>
          </w:p>
        </w:tc>
        <w:tc>
          <w:tcPr>
            <w:tcW w:w="760" w:type="dxa"/>
            <w:tcBorders>
              <w:top w:val="nil"/>
              <w:left w:val="nil"/>
              <w:bottom w:val="nil"/>
              <w:right w:val="nil"/>
            </w:tcBorders>
            <w:shd w:val="clear" w:color="auto" w:fill="auto"/>
            <w:noWrap/>
            <w:vAlign w:val="bottom"/>
            <w:hideMark/>
          </w:tcPr>
          <w:p w14:paraId="5ED6AF9D"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p>
        </w:tc>
        <w:tc>
          <w:tcPr>
            <w:tcW w:w="760" w:type="dxa"/>
            <w:tcBorders>
              <w:top w:val="nil"/>
              <w:left w:val="nil"/>
              <w:bottom w:val="nil"/>
              <w:right w:val="nil"/>
            </w:tcBorders>
            <w:shd w:val="clear" w:color="auto" w:fill="auto"/>
            <w:noWrap/>
            <w:vAlign w:val="bottom"/>
            <w:hideMark/>
          </w:tcPr>
          <w:p w14:paraId="6D1BF093"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1040" w:type="dxa"/>
            <w:tcBorders>
              <w:top w:val="nil"/>
              <w:left w:val="nil"/>
              <w:bottom w:val="nil"/>
              <w:right w:val="nil"/>
            </w:tcBorders>
            <w:shd w:val="clear" w:color="auto" w:fill="auto"/>
            <w:noWrap/>
            <w:vAlign w:val="bottom"/>
            <w:hideMark/>
          </w:tcPr>
          <w:p w14:paraId="63E92FBC"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03D934B7"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r>
      <w:tr w:rsidR="00931E68" w:rsidRPr="00931E68" w14:paraId="067E710A" w14:textId="77777777" w:rsidTr="00931E68">
        <w:trPr>
          <w:trHeight w:val="45"/>
        </w:trPr>
        <w:tc>
          <w:tcPr>
            <w:tcW w:w="4600" w:type="dxa"/>
            <w:tcBorders>
              <w:top w:val="nil"/>
              <w:left w:val="nil"/>
              <w:bottom w:val="nil"/>
              <w:right w:val="nil"/>
            </w:tcBorders>
            <w:shd w:val="clear" w:color="auto" w:fill="auto"/>
            <w:noWrap/>
            <w:vAlign w:val="bottom"/>
            <w:hideMark/>
          </w:tcPr>
          <w:p w14:paraId="182D581F" w14:textId="77777777" w:rsidR="00931E68" w:rsidRPr="00931E68" w:rsidRDefault="00931E68" w:rsidP="00931E68">
            <w:pPr>
              <w:spacing w:after="0" w:line="240" w:lineRule="auto"/>
              <w:jc w:val="center"/>
              <w:rPr>
                <w:rFonts w:ascii="Times New Roman" w:eastAsia="Times New Roman" w:hAnsi="Times New Roman" w:cs="Times New Roman"/>
                <w:sz w:val="20"/>
                <w:szCs w:val="20"/>
                <w:lang w:eastAsia="sv-SE"/>
              </w:rPr>
            </w:pPr>
          </w:p>
        </w:tc>
        <w:tc>
          <w:tcPr>
            <w:tcW w:w="780" w:type="dxa"/>
            <w:tcBorders>
              <w:top w:val="nil"/>
              <w:left w:val="nil"/>
              <w:bottom w:val="nil"/>
              <w:right w:val="nil"/>
            </w:tcBorders>
            <w:shd w:val="clear" w:color="000000" w:fill="F2F2F2"/>
            <w:noWrap/>
            <w:vAlign w:val="bottom"/>
            <w:hideMark/>
          </w:tcPr>
          <w:p w14:paraId="1E9A5BE7"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 </w:t>
            </w:r>
          </w:p>
        </w:tc>
        <w:tc>
          <w:tcPr>
            <w:tcW w:w="760" w:type="dxa"/>
            <w:tcBorders>
              <w:top w:val="nil"/>
              <w:left w:val="nil"/>
              <w:bottom w:val="nil"/>
              <w:right w:val="nil"/>
            </w:tcBorders>
            <w:shd w:val="clear" w:color="auto" w:fill="auto"/>
            <w:noWrap/>
            <w:vAlign w:val="bottom"/>
            <w:hideMark/>
          </w:tcPr>
          <w:p w14:paraId="22C48111"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p>
        </w:tc>
        <w:tc>
          <w:tcPr>
            <w:tcW w:w="760" w:type="dxa"/>
            <w:tcBorders>
              <w:top w:val="nil"/>
              <w:left w:val="nil"/>
              <w:bottom w:val="nil"/>
              <w:right w:val="nil"/>
            </w:tcBorders>
            <w:shd w:val="clear" w:color="auto" w:fill="auto"/>
            <w:noWrap/>
            <w:vAlign w:val="bottom"/>
            <w:hideMark/>
          </w:tcPr>
          <w:p w14:paraId="67981BFA"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1040" w:type="dxa"/>
            <w:tcBorders>
              <w:top w:val="nil"/>
              <w:left w:val="nil"/>
              <w:bottom w:val="nil"/>
              <w:right w:val="nil"/>
            </w:tcBorders>
            <w:shd w:val="clear" w:color="auto" w:fill="auto"/>
            <w:noWrap/>
            <w:vAlign w:val="bottom"/>
            <w:hideMark/>
          </w:tcPr>
          <w:p w14:paraId="51762581"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3C899DFB"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r>
      <w:tr w:rsidR="00931E68" w:rsidRPr="00931E68" w14:paraId="40936F47" w14:textId="77777777" w:rsidTr="00931E68">
        <w:trPr>
          <w:trHeight w:val="255"/>
        </w:trPr>
        <w:tc>
          <w:tcPr>
            <w:tcW w:w="4600" w:type="dxa"/>
            <w:tcBorders>
              <w:top w:val="nil"/>
              <w:left w:val="nil"/>
              <w:bottom w:val="nil"/>
              <w:right w:val="nil"/>
            </w:tcBorders>
            <w:shd w:val="clear" w:color="auto" w:fill="auto"/>
            <w:noWrap/>
            <w:vAlign w:val="bottom"/>
            <w:hideMark/>
          </w:tcPr>
          <w:p w14:paraId="3BC351B8" w14:textId="77777777" w:rsidR="00931E68" w:rsidRPr="00931E68" w:rsidRDefault="00931E68" w:rsidP="00931E68">
            <w:pPr>
              <w:spacing w:after="0" w:line="240" w:lineRule="auto"/>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Nytt höjdfordon räddningstjänsten</w:t>
            </w:r>
          </w:p>
        </w:tc>
        <w:tc>
          <w:tcPr>
            <w:tcW w:w="780" w:type="dxa"/>
            <w:tcBorders>
              <w:top w:val="nil"/>
              <w:left w:val="nil"/>
              <w:bottom w:val="nil"/>
              <w:right w:val="nil"/>
            </w:tcBorders>
            <w:shd w:val="clear" w:color="000000" w:fill="F2F2F2"/>
            <w:noWrap/>
            <w:vAlign w:val="bottom"/>
            <w:hideMark/>
          </w:tcPr>
          <w:p w14:paraId="4F22C574"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 </w:t>
            </w:r>
          </w:p>
        </w:tc>
        <w:tc>
          <w:tcPr>
            <w:tcW w:w="760" w:type="dxa"/>
            <w:tcBorders>
              <w:top w:val="nil"/>
              <w:left w:val="nil"/>
              <w:bottom w:val="nil"/>
              <w:right w:val="nil"/>
            </w:tcBorders>
            <w:shd w:val="clear" w:color="auto" w:fill="auto"/>
            <w:noWrap/>
            <w:vAlign w:val="bottom"/>
            <w:hideMark/>
          </w:tcPr>
          <w:p w14:paraId="03FDC32B"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p>
        </w:tc>
        <w:tc>
          <w:tcPr>
            <w:tcW w:w="760" w:type="dxa"/>
            <w:tcBorders>
              <w:top w:val="nil"/>
              <w:left w:val="nil"/>
              <w:bottom w:val="nil"/>
              <w:right w:val="nil"/>
            </w:tcBorders>
            <w:shd w:val="clear" w:color="auto" w:fill="auto"/>
            <w:noWrap/>
            <w:vAlign w:val="bottom"/>
            <w:hideMark/>
          </w:tcPr>
          <w:p w14:paraId="3934FBCC"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1040" w:type="dxa"/>
            <w:tcBorders>
              <w:top w:val="nil"/>
              <w:left w:val="nil"/>
              <w:bottom w:val="nil"/>
              <w:right w:val="nil"/>
            </w:tcBorders>
            <w:shd w:val="clear" w:color="auto" w:fill="auto"/>
            <w:noWrap/>
            <w:vAlign w:val="bottom"/>
            <w:hideMark/>
          </w:tcPr>
          <w:p w14:paraId="40AC9D45"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391A49F1" w14:textId="77777777" w:rsidR="00931E68" w:rsidRPr="00931E68" w:rsidRDefault="00931E68" w:rsidP="00931E68">
            <w:pPr>
              <w:spacing w:after="0" w:line="240" w:lineRule="auto"/>
              <w:jc w:val="center"/>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2020</w:t>
            </w:r>
          </w:p>
        </w:tc>
      </w:tr>
      <w:tr w:rsidR="00931E68" w:rsidRPr="00931E68" w14:paraId="1CF6B6CE" w14:textId="77777777" w:rsidTr="00931E68">
        <w:trPr>
          <w:trHeight w:val="255"/>
        </w:trPr>
        <w:tc>
          <w:tcPr>
            <w:tcW w:w="4600" w:type="dxa"/>
            <w:tcBorders>
              <w:top w:val="nil"/>
              <w:left w:val="nil"/>
              <w:bottom w:val="nil"/>
              <w:right w:val="nil"/>
            </w:tcBorders>
            <w:shd w:val="clear" w:color="auto" w:fill="auto"/>
            <w:noWrap/>
            <w:vAlign w:val="bottom"/>
            <w:hideMark/>
          </w:tcPr>
          <w:p w14:paraId="7320D0A1"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Infrastrukturersättning</w:t>
            </w:r>
          </w:p>
        </w:tc>
        <w:tc>
          <w:tcPr>
            <w:tcW w:w="780" w:type="dxa"/>
            <w:tcBorders>
              <w:top w:val="nil"/>
              <w:left w:val="nil"/>
              <w:bottom w:val="nil"/>
              <w:right w:val="nil"/>
            </w:tcBorders>
            <w:shd w:val="clear" w:color="000000" w:fill="F2F2F2"/>
            <w:noWrap/>
            <w:vAlign w:val="bottom"/>
            <w:hideMark/>
          </w:tcPr>
          <w:p w14:paraId="4CF0A886"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 </w:t>
            </w:r>
          </w:p>
        </w:tc>
        <w:tc>
          <w:tcPr>
            <w:tcW w:w="760" w:type="dxa"/>
            <w:tcBorders>
              <w:top w:val="nil"/>
              <w:left w:val="nil"/>
              <w:bottom w:val="nil"/>
              <w:right w:val="nil"/>
            </w:tcBorders>
            <w:shd w:val="clear" w:color="auto" w:fill="auto"/>
            <w:noWrap/>
            <w:vAlign w:val="bottom"/>
            <w:hideMark/>
          </w:tcPr>
          <w:p w14:paraId="477DF638"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5 500</w:t>
            </w:r>
          </w:p>
        </w:tc>
        <w:tc>
          <w:tcPr>
            <w:tcW w:w="760" w:type="dxa"/>
            <w:tcBorders>
              <w:top w:val="nil"/>
              <w:left w:val="nil"/>
              <w:bottom w:val="nil"/>
              <w:right w:val="nil"/>
            </w:tcBorders>
            <w:shd w:val="clear" w:color="auto" w:fill="auto"/>
            <w:noWrap/>
            <w:vAlign w:val="bottom"/>
            <w:hideMark/>
          </w:tcPr>
          <w:p w14:paraId="465B9E81"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p>
        </w:tc>
        <w:tc>
          <w:tcPr>
            <w:tcW w:w="1040" w:type="dxa"/>
            <w:tcBorders>
              <w:top w:val="nil"/>
              <w:left w:val="nil"/>
              <w:bottom w:val="nil"/>
              <w:right w:val="nil"/>
            </w:tcBorders>
            <w:shd w:val="clear" w:color="auto" w:fill="auto"/>
            <w:noWrap/>
            <w:vAlign w:val="bottom"/>
            <w:hideMark/>
          </w:tcPr>
          <w:p w14:paraId="43DCA4BD"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02A8B364"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r>
      <w:tr w:rsidR="00931E68" w:rsidRPr="00931E68" w14:paraId="70C5CE5C" w14:textId="77777777" w:rsidTr="00931E68">
        <w:trPr>
          <w:trHeight w:val="255"/>
        </w:trPr>
        <w:tc>
          <w:tcPr>
            <w:tcW w:w="4600" w:type="dxa"/>
            <w:tcBorders>
              <w:top w:val="nil"/>
              <w:left w:val="nil"/>
              <w:bottom w:val="single" w:sz="4" w:space="0" w:color="auto"/>
              <w:right w:val="nil"/>
            </w:tcBorders>
            <w:shd w:val="clear" w:color="auto" w:fill="auto"/>
            <w:noWrap/>
            <w:vAlign w:val="bottom"/>
            <w:hideMark/>
          </w:tcPr>
          <w:p w14:paraId="3FCFCE83"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Utgifter</w:t>
            </w:r>
          </w:p>
        </w:tc>
        <w:tc>
          <w:tcPr>
            <w:tcW w:w="780" w:type="dxa"/>
            <w:tcBorders>
              <w:top w:val="nil"/>
              <w:left w:val="nil"/>
              <w:bottom w:val="single" w:sz="4" w:space="0" w:color="auto"/>
              <w:right w:val="nil"/>
            </w:tcBorders>
            <w:shd w:val="clear" w:color="000000" w:fill="F2F2F2"/>
            <w:noWrap/>
            <w:vAlign w:val="bottom"/>
            <w:hideMark/>
          </w:tcPr>
          <w:p w14:paraId="2232419F"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 </w:t>
            </w:r>
          </w:p>
        </w:tc>
        <w:tc>
          <w:tcPr>
            <w:tcW w:w="760" w:type="dxa"/>
            <w:tcBorders>
              <w:top w:val="nil"/>
              <w:left w:val="nil"/>
              <w:bottom w:val="single" w:sz="4" w:space="0" w:color="auto"/>
              <w:right w:val="nil"/>
            </w:tcBorders>
            <w:shd w:val="clear" w:color="auto" w:fill="auto"/>
            <w:noWrap/>
            <w:vAlign w:val="bottom"/>
            <w:hideMark/>
          </w:tcPr>
          <w:p w14:paraId="7D0C35EB"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5 500</w:t>
            </w:r>
          </w:p>
        </w:tc>
        <w:tc>
          <w:tcPr>
            <w:tcW w:w="760" w:type="dxa"/>
            <w:tcBorders>
              <w:top w:val="nil"/>
              <w:left w:val="nil"/>
              <w:bottom w:val="single" w:sz="4" w:space="0" w:color="auto"/>
              <w:right w:val="nil"/>
            </w:tcBorders>
            <w:shd w:val="clear" w:color="auto" w:fill="auto"/>
            <w:noWrap/>
            <w:vAlign w:val="bottom"/>
            <w:hideMark/>
          </w:tcPr>
          <w:p w14:paraId="587D6B4F"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 </w:t>
            </w:r>
          </w:p>
        </w:tc>
        <w:tc>
          <w:tcPr>
            <w:tcW w:w="1040" w:type="dxa"/>
            <w:tcBorders>
              <w:top w:val="nil"/>
              <w:left w:val="nil"/>
              <w:bottom w:val="single" w:sz="4" w:space="0" w:color="auto"/>
              <w:right w:val="nil"/>
            </w:tcBorders>
            <w:shd w:val="clear" w:color="auto" w:fill="auto"/>
            <w:noWrap/>
            <w:vAlign w:val="bottom"/>
            <w:hideMark/>
          </w:tcPr>
          <w:p w14:paraId="5E8AA81D"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 </w:t>
            </w:r>
          </w:p>
        </w:tc>
        <w:tc>
          <w:tcPr>
            <w:tcW w:w="1000" w:type="dxa"/>
            <w:tcBorders>
              <w:top w:val="nil"/>
              <w:left w:val="nil"/>
              <w:bottom w:val="nil"/>
              <w:right w:val="nil"/>
            </w:tcBorders>
            <w:shd w:val="clear" w:color="auto" w:fill="auto"/>
            <w:noWrap/>
            <w:vAlign w:val="bottom"/>
            <w:hideMark/>
          </w:tcPr>
          <w:p w14:paraId="08604864"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p>
        </w:tc>
      </w:tr>
      <w:tr w:rsidR="00931E68" w:rsidRPr="00931E68" w14:paraId="251FA6A9" w14:textId="77777777" w:rsidTr="00931E68">
        <w:trPr>
          <w:trHeight w:val="255"/>
        </w:trPr>
        <w:tc>
          <w:tcPr>
            <w:tcW w:w="4600" w:type="dxa"/>
            <w:tcBorders>
              <w:top w:val="nil"/>
              <w:left w:val="nil"/>
              <w:bottom w:val="nil"/>
              <w:right w:val="nil"/>
            </w:tcBorders>
            <w:shd w:val="clear" w:color="auto" w:fill="auto"/>
            <w:noWrap/>
            <w:vAlign w:val="bottom"/>
            <w:hideMark/>
          </w:tcPr>
          <w:p w14:paraId="6F8A9BCD"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Nettoutgift</w:t>
            </w:r>
          </w:p>
        </w:tc>
        <w:tc>
          <w:tcPr>
            <w:tcW w:w="780" w:type="dxa"/>
            <w:tcBorders>
              <w:top w:val="nil"/>
              <w:left w:val="nil"/>
              <w:bottom w:val="nil"/>
              <w:right w:val="nil"/>
            </w:tcBorders>
            <w:shd w:val="clear" w:color="auto" w:fill="auto"/>
            <w:noWrap/>
            <w:vAlign w:val="bottom"/>
            <w:hideMark/>
          </w:tcPr>
          <w:p w14:paraId="3387F565"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0</w:t>
            </w:r>
          </w:p>
        </w:tc>
        <w:tc>
          <w:tcPr>
            <w:tcW w:w="760" w:type="dxa"/>
            <w:tcBorders>
              <w:top w:val="nil"/>
              <w:left w:val="nil"/>
              <w:bottom w:val="nil"/>
              <w:right w:val="nil"/>
            </w:tcBorders>
            <w:shd w:val="clear" w:color="auto" w:fill="auto"/>
            <w:noWrap/>
            <w:vAlign w:val="bottom"/>
            <w:hideMark/>
          </w:tcPr>
          <w:p w14:paraId="01DDE927"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p>
        </w:tc>
        <w:tc>
          <w:tcPr>
            <w:tcW w:w="760" w:type="dxa"/>
            <w:tcBorders>
              <w:top w:val="nil"/>
              <w:left w:val="nil"/>
              <w:bottom w:val="nil"/>
              <w:right w:val="nil"/>
            </w:tcBorders>
            <w:shd w:val="clear" w:color="auto" w:fill="auto"/>
            <w:noWrap/>
            <w:vAlign w:val="bottom"/>
            <w:hideMark/>
          </w:tcPr>
          <w:p w14:paraId="39463F41"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1040" w:type="dxa"/>
            <w:tcBorders>
              <w:top w:val="nil"/>
              <w:left w:val="nil"/>
              <w:bottom w:val="nil"/>
              <w:right w:val="nil"/>
            </w:tcBorders>
            <w:shd w:val="clear" w:color="auto" w:fill="auto"/>
            <w:noWrap/>
            <w:vAlign w:val="bottom"/>
            <w:hideMark/>
          </w:tcPr>
          <w:p w14:paraId="56F58265"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23984F1C"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r>
      <w:tr w:rsidR="00931E68" w:rsidRPr="00931E68" w14:paraId="66684D96" w14:textId="77777777" w:rsidTr="00931E68">
        <w:trPr>
          <w:trHeight w:val="255"/>
        </w:trPr>
        <w:tc>
          <w:tcPr>
            <w:tcW w:w="4600" w:type="dxa"/>
            <w:tcBorders>
              <w:top w:val="nil"/>
              <w:left w:val="nil"/>
              <w:bottom w:val="nil"/>
              <w:right w:val="nil"/>
            </w:tcBorders>
            <w:shd w:val="clear" w:color="auto" w:fill="auto"/>
            <w:noWrap/>
            <w:vAlign w:val="bottom"/>
            <w:hideMark/>
          </w:tcPr>
          <w:p w14:paraId="4A4971CB" w14:textId="77777777" w:rsidR="00931E68" w:rsidRPr="00931E68" w:rsidRDefault="00931E68" w:rsidP="00931E68">
            <w:pPr>
              <w:spacing w:after="0" w:line="240" w:lineRule="auto"/>
              <w:jc w:val="center"/>
              <w:rPr>
                <w:rFonts w:ascii="Times New Roman" w:eastAsia="Times New Roman" w:hAnsi="Times New Roman" w:cs="Times New Roman"/>
                <w:sz w:val="20"/>
                <w:szCs w:val="20"/>
                <w:lang w:eastAsia="sv-SE"/>
              </w:rPr>
            </w:pPr>
          </w:p>
        </w:tc>
        <w:tc>
          <w:tcPr>
            <w:tcW w:w="780" w:type="dxa"/>
            <w:tcBorders>
              <w:top w:val="nil"/>
              <w:left w:val="nil"/>
              <w:bottom w:val="nil"/>
              <w:right w:val="nil"/>
            </w:tcBorders>
            <w:shd w:val="clear" w:color="auto" w:fill="auto"/>
            <w:noWrap/>
            <w:vAlign w:val="bottom"/>
            <w:hideMark/>
          </w:tcPr>
          <w:p w14:paraId="7E9F4EC3"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760" w:type="dxa"/>
            <w:tcBorders>
              <w:top w:val="nil"/>
              <w:left w:val="nil"/>
              <w:bottom w:val="nil"/>
              <w:right w:val="nil"/>
            </w:tcBorders>
            <w:shd w:val="clear" w:color="auto" w:fill="auto"/>
            <w:noWrap/>
            <w:vAlign w:val="bottom"/>
            <w:hideMark/>
          </w:tcPr>
          <w:p w14:paraId="409D7CC3"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760" w:type="dxa"/>
            <w:tcBorders>
              <w:top w:val="nil"/>
              <w:left w:val="nil"/>
              <w:bottom w:val="nil"/>
              <w:right w:val="nil"/>
            </w:tcBorders>
            <w:shd w:val="clear" w:color="auto" w:fill="auto"/>
            <w:noWrap/>
            <w:vAlign w:val="bottom"/>
            <w:hideMark/>
          </w:tcPr>
          <w:p w14:paraId="74C80A4C"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1040" w:type="dxa"/>
            <w:tcBorders>
              <w:top w:val="nil"/>
              <w:left w:val="nil"/>
              <w:bottom w:val="nil"/>
              <w:right w:val="nil"/>
            </w:tcBorders>
            <w:shd w:val="clear" w:color="auto" w:fill="auto"/>
            <w:noWrap/>
            <w:vAlign w:val="bottom"/>
            <w:hideMark/>
          </w:tcPr>
          <w:p w14:paraId="393FEE0F"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49C9761"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r>
      <w:tr w:rsidR="00931E68" w:rsidRPr="00931E68" w14:paraId="5B524421" w14:textId="77777777" w:rsidTr="00931E68">
        <w:trPr>
          <w:trHeight w:val="285"/>
        </w:trPr>
        <w:tc>
          <w:tcPr>
            <w:tcW w:w="4600" w:type="dxa"/>
            <w:tcBorders>
              <w:top w:val="nil"/>
              <w:left w:val="nil"/>
              <w:bottom w:val="nil"/>
              <w:right w:val="nil"/>
            </w:tcBorders>
            <w:shd w:val="clear" w:color="auto" w:fill="auto"/>
            <w:noWrap/>
            <w:vAlign w:val="bottom"/>
            <w:hideMark/>
          </w:tcPr>
          <w:p w14:paraId="4A755C2B" w14:textId="77777777" w:rsidR="00931E68" w:rsidRPr="00931E68" w:rsidRDefault="00931E68" w:rsidP="00931E68">
            <w:pPr>
              <w:spacing w:after="0" w:line="240" w:lineRule="auto"/>
              <w:rPr>
                <w:rFonts w:ascii="Frutiger 45 Light" w:eastAsia="Times New Roman" w:hAnsi="Frutiger 45 Light" w:cs="Times New Roman"/>
                <w:b/>
                <w:bCs/>
                <w:color w:val="FF0000"/>
                <w:sz w:val="20"/>
                <w:szCs w:val="20"/>
                <w:lang w:eastAsia="sv-SE"/>
              </w:rPr>
            </w:pPr>
            <w:r w:rsidRPr="00931E68">
              <w:rPr>
                <w:rFonts w:ascii="Frutiger 45 Light" w:eastAsia="Times New Roman" w:hAnsi="Frutiger 45 Light" w:cs="Times New Roman"/>
                <w:b/>
                <w:bCs/>
                <w:color w:val="FF0000"/>
                <w:sz w:val="20"/>
                <w:szCs w:val="20"/>
                <w:lang w:eastAsia="sv-SE"/>
              </w:rPr>
              <w:t>Nya investeringar</w:t>
            </w:r>
          </w:p>
        </w:tc>
        <w:tc>
          <w:tcPr>
            <w:tcW w:w="780" w:type="dxa"/>
            <w:tcBorders>
              <w:top w:val="nil"/>
              <w:left w:val="nil"/>
              <w:bottom w:val="nil"/>
              <w:right w:val="nil"/>
            </w:tcBorders>
            <w:shd w:val="clear" w:color="000000" w:fill="F2F2F2"/>
            <w:noWrap/>
            <w:vAlign w:val="bottom"/>
            <w:hideMark/>
          </w:tcPr>
          <w:p w14:paraId="135DADF3" w14:textId="77777777" w:rsidR="00931E68" w:rsidRPr="00931E68" w:rsidRDefault="00931E68" w:rsidP="00931E68">
            <w:pPr>
              <w:spacing w:after="0" w:line="240" w:lineRule="auto"/>
              <w:rPr>
                <w:rFonts w:ascii="Frutiger 45 Light" w:eastAsia="Times New Roman" w:hAnsi="Frutiger 45 Light" w:cs="Times New Roman"/>
                <w:color w:val="FF0000"/>
                <w:sz w:val="20"/>
                <w:szCs w:val="20"/>
                <w:lang w:eastAsia="sv-SE"/>
              </w:rPr>
            </w:pPr>
            <w:r w:rsidRPr="00931E68">
              <w:rPr>
                <w:rFonts w:ascii="Frutiger 45 Light" w:eastAsia="Times New Roman" w:hAnsi="Frutiger 45 Light" w:cs="Times New Roman"/>
                <w:color w:val="FF0000"/>
                <w:sz w:val="20"/>
                <w:szCs w:val="20"/>
                <w:lang w:eastAsia="sv-SE"/>
              </w:rPr>
              <w:t> </w:t>
            </w:r>
          </w:p>
        </w:tc>
        <w:tc>
          <w:tcPr>
            <w:tcW w:w="760" w:type="dxa"/>
            <w:tcBorders>
              <w:top w:val="nil"/>
              <w:left w:val="nil"/>
              <w:bottom w:val="nil"/>
              <w:right w:val="nil"/>
            </w:tcBorders>
            <w:shd w:val="clear" w:color="auto" w:fill="auto"/>
            <w:noWrap/>
            <w:vAlign w:val="bottom"/>
            <w:hideMark/>
          </w:tcPr>
          <w:p w14:paraId="0BE6EBF8" w14:textId="77777777" w:rsidR="00931E68" w:rsidRPr="00931E68" w:rsidRDefault="00931E68" w:rsidP="00931E68">
            <w:pPr>
              <w:spacing w:after="0" w:line="240" w:lineRule="auto"/>
              <w:rPr>
                <w:rFonts w:ascii="Frutiger 45 Light" w:eastAsia="Times New Roman" w:hAnsi="Frutiger 45 Light" w:cs="Times New Roman"/>
                <w:color w:val="FF0000"/>
                <w:sz w:val="20"/>
                <w:szCs w:val="20"/>
                <w:lang w:eastAsia="sv-SE"/>
              </w:rPr>
            </w:pPr>
          </w:p>
        </w:tc>
        <w:tc>
          <w:tcPr>
            <w:tcW w:w="760" w:type="dxa"/>
            <w:tcBorders>
              <w:top w:val="nil"/>
              <w:left w:val="nil"/>
              <w:bottom w:val="nil"/>
              <w:right w:val="nil"/>
            </w:tcBorders>
            <w:shd w:val="clear" w:color="auto" w:fill="auto"/>
            <w:noWrap/>
            <w:vAlign w:val="bottom"/>
            <w:hideMark/>
          </w:tcPr>
          <w:p w14:paraId="34F72E69"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1040" w:type="dxa"/>
            <w:tcBorders>
              <w:top w:val="nil"/>
              <w:left w:val="nil"/>
              <w:bottom w:val="nil"/>
              <w:right w:val="nil"/>
            </w:tcBorders>
            <w:shd w:val="clear" w:color="auto" w:fill="auto"/>
            <w:noWrap/>
            <w:vAlign w:val="bottom"/>
            <w:hideMark/>
          </w:tcPr>
          <w:p w14:paraId="09BC3728"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49CB82D"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r>
      <w:tr w:rsidR="00931E68" w:rsidRPr="00931E68" w14:paraId="2EF1D9EE" w14:textId="77777777" w:rsidTr="00931E68">
        <w:trPr>
          <w:trHeight w:val="285"/>
        </w:trPr>
        <w:tc>
          <w:tcPr>
            <w:tcW w:w="4600" w:type="dxa"/>
            <w:tcBorders>
              <w:top w:val="nil"/>
              <w:left w:val="nil"/>
              <w:bottom w:val="nil"/>
              <w:right w:val="nil"/>
            </w:tcBorders>
            <w:shd w:val="clear" w:color="auto" w:fill="auto"/>
            <w:noWrap/>
            <w:vAlign w:val="bottom"/>
            <w:hideMark/>
          </w:tcPr>
          <w:p w14:paraId="7E0C7F26"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Utbyggnad Hjärups skola</w:t>
            </w:r>
          </w:p>
        </w:tc>
        <w:tc>
          <w:tcPr>
            <w:tcW w:w="780" w:type="dxa"/>
            <w:tcBorders>
              <w:top w:val="nil"/>
              <w:left w:val="nil"/>
              <w:bottom w:val="nil"/>
              <w:right w:val="nil"/>
            </w:tcBorders>
            <w:shd w:val="clear" w:color="000000" w:fill="F2F2F2"/>
            <w:noWrap/>
            <w:vAlign w:val="bottom"/>
            <w:hideMark/>
          </w:tcPr>
          <w:p w14:paraId="4076DADA"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200</w:t>
            </w:r>
          </w:p>
        </w:tc>
        <w:tc>
          <w:tcPr>
            <w:tcW w:w="760" w:type="dxa"/>
            <w:tcBorders>
              <w:top w:val="nil"/>
              <w:left w:val="nil"/>
              <w:bottom w:val="nil"/>
              <w:right w:val="nil"/>
            </w:tcBorders>
            <w:shd w:val="clear" w:color="auto" w:fill="auto"/>
            <w:noWrap/>
            <w:vAlign w:val="bottom"/>
            <w:hideMark/>
          </w:tcPr>
          <w:p w14:paraId="2AB6B563"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p>
        </w:tc>
        <w:tc>
          <w:tcPr>
            <w:tcW w:w="760" w:type="dxa"/>
            <w:tcBorders>
              <w:top w:val="nil"/>
              <w:left w:val="nil"/>
              <w:bottom w:val="nil"/>
              <w:right w:val="nil"/>
            </w:tcBorders>
            <w:shd w:val="clear" w:color="auto" w:fill="auto"/>
            <w:noWrap/>
            <w:vAlign w:val="bottom"/>
            <w:hideMark/>
          </w:tcPr>
          <w:p w14:paraId="3E5968C9"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1040" w:type="dxa"/>
            <w:tcBorders>
              <w:top w:val="nil"/>
              <w:left w:val="nil"/>
              <w:bottom w:val="nil"/>
              <w:right w:val="nil"/>
            </w:tcBorders>
            <w:shd w:val="clear" w:color="auto" w:fill="auto"/>
            <w:noWrap/>
            <w:vAlign w:val="bottom"/>
            <w:hideMark/>
          </w:tcPr>
          <w:p w14:paraId="0715CE59"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A99F250" w14:textId="77777777" w:rsidR="00931E68" w:rsidRPr="00931E68" w:rsidRDefault="00931E68" w:rsidP="00931E68">
            <w:pPr>
              <w:spacing w:after="0" w:line="240" w:lineRule="auto"/>
              <w:jc w:val="center"/>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2020</w:t>
            </w:r>
          </w:p>
        </w:tc>
      </w:tr>
      <w:tr w:rsidR="00931E68" w:rsidRPr="00931E68" w14:paraId="35D88614" w14:textId="77777777" w:rsidTr="00931E68">
        <w:trPr>
          <w:trHeight w:val="285"/>
        </w:trPr>
        <w:tc>
          <w:tcPr>
            <w:tcW w:w="4600" w:type="dxa"/>
            <w:tcBorders>
              <w:top w:val="nil"/>
              <w:left w:val="nil"/>
              <w:bottom w:val="nil"/>
              <w:right w:val="nil"/>
            </w:tcBorders>
            <w:shd w:val="clear" w:color="auto" w:fill="auto"/>
            <w:noWrap/>
            <w:vAlign w:val="bottom"/>
            <w:hideMark/>
          </w:tcPr>
          <w:p w14:paraId="0F424466"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Inventarier Gullåkraskolan</w:t>
            </w:r>
          </w:p>
        </w:tc>
        <w:tc>
          <w:tcPr>
            <w:tcW w:w="780" w:type="dxa"/>
            <w:tcBorders>
              <w:top w:val="nil"/>
              <w:left w:val="nil"/>
              <w:bottom w:val="nil"/>
              <w:right w:val="nil"/>
            </w:tcBorders>
            <w:shd w:val="clear" w:color="000000" w:fill="F2F2F2"/>
            <w:noWrap/>
            <w:vAlign w:val="bottom"/>
            <w:hideMark/>
          </w:tcPr>
          <w:p w14:paraId="7C46B4B9"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 </w:t>
            </w:r>
          </w:p>
        </w:tc>
        <w:tc>
          <w:tcPr>
            <w:tcW w:w="760" w:type="dxa"/>
            <w:tcBorders>
              <w:top w:val="nil"/>
              <w:left w:val="nil"/>
              <w:bottom w:val="nil"/>
              <w:right w:val="nil"/>
            </w:tcBorders>
            <w:shd w:val="clear" w:color="auto" w:fill="auto"/>
            <w:noWrap/>
            <w:vAlign w:val="bottom"/>
            <w:hideMark/>
          </w:tcPr>
          <w:p w14:paraId="3F901BD6"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13 600</w:t>
            </w:r>
          </w:p>
        </w:tc>
        <w:tc>
          <w:tcPr>
            <w:tcW w:w="760" w:type="dxa"/>
            <w:tcBorders>
              <w:top w:val="nil"/>
              <w:left w:val="nil"/>
              <w:bottom w:val="nil"/>
              <w:right w:val="nil"/>
            </w:tcBorders>
            <w:shd w:val="clear" w:color="auto" w:fill="auto"/>
            <w:noWrap/>
            <w:vAlign w:val="bottom"/>
            <w:hideMark/>
          </w:tcPr>
          <w:p w14:paraId="1688B9AF"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p>
        </w:tc>
        <w:tc>
          <w:tcPr>
            <w:tcW w:w="1040" w:type="dxa"/>
            <w:tcBorders>
              <w:top w:val="nil"/>
              <w:left w:val="nil"/>
              <w:bottom w:val="nil"/>
              <w:right w:val="nil"/>
            </w:tcBorders>
            <w:shd w:val="clear" w:color="auto" w:fill="auto"/>
            <w:noWrap/>
            <w:vAlign w:val="bottom"/>
            <w:hideMark/>
          </w:tcPr>
          <w:p w14:paraId="1648395B"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6BCD162C" w14:textId="77777777" w:rsidR="00931E68" w:rsidRPr="00931E68" w:rsidRDefault="00931E68" w:rsidP="00931E68">
            <w:pPr>
              <w:spacing w:after="0" w:line="240" w:lineRule="auto"/>
              <w:jc w:val="center"/>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2022</w:t>
            </w:r>
          </w:p>
        </w:tc>
      </w:tr>
      <w:tr w:rsidR="00931E68" w:rsidRPr="00931E68" w14:paraId="58E314E0" w14:textId="77777777" w:rsidTr="00931E68">
        <w:trPr>
          <w:trHeight w:val="285"/>
        </w:trPr>
        <w:tc>
          <w:tcPr>
            <w:tcW w:w="4600" w:type="dxa"/>
            <w:tcBorders>
              <w:top w:val="nil"/>
              <w:left w:val="nil"/>
              <w:bottom w:val="nil"/>
              <w:right w:val="nil"/>
            </w:tcBorders>
            <w:shd w:val="clear" w:color="auto" w:fill="auto"/>
            <w:noWrap/>
            <w:vAlign w:val="bottom"/>
            <w:hideMark/>
          </w:tcPr>
          <w:p w14:paraId="4E9C7CEA"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Inventarier Ängslyckan/ Uppåkra förskolor</w:t>
            </w:r>
          </w:p>
        </w:tc>
        <w:tc>
          <w:tcPr>
            <w:tcW w:w="780" w:type="dxa"/>
            <w:tcBorders>
              <w:top w:val="nil"/>
              <w:left w:val="nil"/>
              <w:bottom w:val="nil"/>
              <w:right w:val="nil"/>
            </w:tcBorders>
            <w:shd w:val="clear" w:color="000000" w:fill="F2F2F2"/>
            <w:noWrap/>
            <w:vAlign w:val="bottom"/>
            <w:hideMark/>
          </w:tcPr>
          <w:p w14:paraId="6470FA11"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500</w:t>
            </w:r>
          </w:p>
        </w:tc>
        <w:tc>
          <w:tcPr>
            <w:tcW w:w="760" w:type="dxa"/>
            <w:tcBorders>
              <w:top w:val="nil"/>
              <w:left w:val="nil"/>
              <w:bottom w:val="nil"/>
              <w:right w:val="nil"/>
            </w:tcBorders>
            <w:shd w:val="clear" w:color="auto" w:fill="auto"/>
            <w:noWrap/>
            <w:vAlign w:val="bottom"/>
            <w:hideMark/>
          </w:tcPr>
          <w:p w14:paraId="5D364EF1"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p>
        </w:tc>
        <w:tc>
          <w:tcPr>
            <w:tcW w:w="760" w:type="dxa"/>
            <w:tcBorders>
              <w:top w:val="nil"/>
              <w:left w:val="nil"/>
              <w:bottom w:val="nil"/>
              <w:right w:val="nil"/>
            </w:tcBorders>
            <w:shd w:val="clear" w:color="auto" w:fill="auto"/>
            <w:noWrap/>
            <w:vAlign w:val="bottom"/>
            <w:hideMark/>
          </w:tcPr>
          <w:p w14:paraId="077F5B8E"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1040" w:type="dxa"/>
            <w:tcBorders>
              <w:top w:val="nil"/>
              <w:left w:val="nil"/>
              <w:bottom w:val="nil"/>
              <w:right w:val="nil"/>
            </w:tcBorders>
            <w:shd w:val="clear" w:color="auto" w:fill="auto"/>
            <w:noWrap/>
            <w:vAlign w:val="bottom"/>
            <w:hideMark/>
          </w:tcPr>
          <w:p w14:paraId="3BE80E8F"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508351B9" w14:textId="77777777" w:rsidR="00931E68" w:rsidRPr="00931E68" w:rsidRDefault="00931E68" w:rsidP="00931E68">
            <w:pPr>
              <w:spacing w:after="0" w:line="240" w:lineRule="auto"/>
              <w:jc w:val="center"/>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2020</w:t>
            </w:r>
          </w:p>
        </w:tc>
      </w:tr>
      <w:tr w:rsidR="00931E68" w:rsidRPr="00931E68" w14:paraId="2698AB04" w14:textId="77777777" w:rsidTr="00931E68">
        <w:trPr>
          <w:trHeight w:val="285"/>
        </w:trPr>
        <w:tc>
          <w:tcPr>
            <w:tcW w:w="4600" w:type="dxa"/>
            <w:tcBorders>
              <w:top w:val="nil"/>
              <w:left w:val="nil"/>
              <w:bottom w:val="nil"/>
              <w:right w:val="nil"/>
            </w:tcBorders>
            <w:shd w:val="clear" w:color="auto" w:fill="auto"/>
            <w:noWrap/>
            <w:vAlign w:val="bottom"/>
            <w:hideMark/>
          </w:tcPr>
          <w:p w14:paraId="1AA4BA15"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Byte konstgräsplan 2, Staffansvallen</w:t>
            </w:r>
          </w:p>
        </w:tc>
        <w:tc>
          <w:tcPr>
            <w:tcW w:w="780" w:type="dxa"/>
            <w:tcBorders>
              <w:top w:val="nil"/>
              <w:left w:val="nil"/>
              <w:bottom w:val="nil"/>
              <w:right w:val="nil"/>
            </w:tcBorders>
            <w:shd w:val="clear" w:color="000000" w:fill="F2F2F2"/>
            <w:noWrap/>
            <w:vAlign w:val="bottom"/>
            <w:hideMark/>
          </w:tcPr>
          <w:p w14:paraId="3C836FE7"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 </w:t>
            </w:r>
          </w:p>
        </w:tc>
        <w:tc>
          <w:tcPr>
            <w:tcW w:w="760" w:type="dxa"/>
            <w:tcBorders>
              <w:top w:val="nil"/>
              <w:left w:val="nil"/>
              <w:bottom w:val="nil"/>
              <w:right w:val="nil"/>
            </w:tcBorders>
            <w:shd w:val="clear" w:color="auto" w:fill="auto"/>
            <w:noWrap/>
            <w:vAlign w:val="bottom"/>
            <w:hideMark/>
          </w:tcPr>
          <w:p w14:paraId="1968B435"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2 400</w:t>
            </w:r>
          </w:p>
        </w:tc>
        <w:tc>
          <w:tcPr>
            <w:tcW w:w="760" w:type="dxa"/>
            <w:tcBorders>
              <w:top w:val="nil"/>
              <w:left w:val="nil"/>
              <w:bottom w:val="nil"/>
              <w:right w:val="nil"/>
            </w:tcBorders>
            <w:shd w:val="clear" w:color="auto" w:fill="auto"/>
            <w:noWrap/>
            <w:vAlign w:val="bottom"/>
            <w:hideMark/>
          </w:tcPr>
          <w:p w14:paraId="60D60D13"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2 400</w:t>
            </w:r>
          </w:p>
        </w:tc>
        <w:tc>
          <w:tcPr>
            <w:tcW w:w="1040" w:type="dxa"/>
            <w:tcBorders>
              <w:top w:val="nil"/>
              <w:left w:val="nil"/>
              <w:bottom w:val="nil"/>
              <w:right w:val="nil"/>
            </w:tcBorders>
            <w:shd w:val="clear" w:color="auto" w:fill="auto"/>
            <w:noWrap/>
            <w:vAlign w:val="bottom"/>
            <w:hideMark/>
          </w:tcPr>
          <w:p w14:paraId="0EC0781C"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8 800</w:t>
            </w:r>
          </w:p>
        </w:tc>
        <w:tc>
          <w:tcPr>
            <w:tcW w:w="1000" w:type="dxa"/>
            <w:tcBorders>
              <w:top w:val="nil"/>
              <w:left w:val="nil"/>
              <w:bottom w:val="nil"/>
              <w:right w:val="nil"/>
            </w:tcBorders>
            <w:shd w:val="clear" w:color="auto" w:fill="auto"/>
            <w:noWrap/>
            <w:vAlign w:val="bottom"/>
            <w:hideMark/>
          </w:tcPr>
          <w:p w14:paraId="08CC745C" w14:textId="77777777" w:rsidR="00931E68" w:rsidRPr="00931E68" w:rsidRDefault="00931E68" w:rsidP="00931E68">
            <w:pPr>
              <w:spacing w:after="0" w:line="240" w:lineRule="auto"/>
              <w:jc w:val="center"/>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2024</w:t>
            </w:r>
          </w:p>
        </w:tc>
      </w:tr>
      <w:tr w:rsidR="00931E68" w:rsidRPr="00931E68" w14:paraId="2917F138" w14:textId="77777777" w:rsidTr="00931E68">
        <w:trPr>
          <w:trHeight w:val="285"/>
        </w:trPr>
        <w:tc>
          <w:tcPr>
            <w:tcW w:w="4600" w:type="dxa"/>
            <w:tcBorders>
              <w:top w:val="nil"/>
              <w:left w:val="nil"/>
              <w:bottom w:val="nil"/>
              <w:right w:val="nil"/>
            </w:tcBorders>
            <w:shd w:val="clear" w:color="auto" w:fill="auto"/>
            <w:noWrap/>
            <w:vAlign w:val="bottom"/>
            <w:hideMark/>
          </w:tcPr>
          <w:p w14:paraId="49E577C4"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Kameraövervakning</w:t>
            </w:r>
          </w:p>
        </w:tc>
        <w:tc>
          <w:tcPr>
            <w:tcW w:w="780" w:type="dxa"/>
            <w:tcBorders>
              <w:top w:val="nil"/>
              <w:left w:val="nil"/>
              <w:bottom w:val="nil"/>
              <w:right w:val="nil"/>
            </w:tcBorders>
            <w:shd w:val="clear" w:color="000000" w:fill="F2F2F2"/>
            <w:noWrap/>
            <w:vAlign w:val="bottom"/>
            <w:hideMark/>
          </w:tcPr>
          <w:p w14:paraId="033086B4"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2 100</w:t>
            </w:r>
          </w:p>
        </w:tc>
        <w:tc>
          <w:tcPr>
            <w:tcW w:w="760" w:type="dxa"/>
            <w:tcBorders>
              <w:top w:val="nil"/>
              <w:left w:val="nil"/>
              <w:bottom w:val="nil"/>
              <w:right w:val="nil"/>
            </w:tcBorders>
            <w:shd w:val="clear" w:color="auto" w:fill="auto"/>
            <w:noWrap/>
            <w:vAlign w:val="bottom"/>
            <w:hideMark/>
          </w:tcPr>
          <w:p w14:paraId="77AC5B76"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650</w:t>
            </w:r>
          </w:p>
        </w:tc>
        <w:tc>
          <w:tcPr>
            <w:tcW w:w="760" w:type="dxa"/>
            <w:tcBorders>
              <w:top w:val="nil"/>
              <w:left w:val="nil"/>
              <w:bottom w:val="nil"/>
              <w:right w:val="nil"/>
            </w:tcBorders>
            <w:shd w:val="clear" w:color="auto" w:fill="auto"/>
            <w:noWrap/>
            <w:vAlign w:val="bottom"/>
            <w:hideMark/>
          </w:tcPr>
          <w:p w14:paraId="2A3DC74A"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650</w:t>
            </w:r>
          </w:p>
        </w:tc>
        <w:tc>
          <w:tcPr>
            <w:tcW w:w="1040" w:type="dxa"/>
            <w:tcBorders>
              <w:top w:val="nil"/>
              <w:left w:val="nil"/>
              <w:bottom w:val="nil"/>
              <w:right w:val="nil"/>
            </w:tcBorders>
            <w:shd w:val="clear" w:color="auto" w:fill="auto"/>
            <w:noWrap/>
            <w:vAlign w:val="bottom"/>
            <w:hideMark/>
          </w:tcPr>
          <w:p w14:paraId="1F133162"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3 400</w:t>
            </w:r>
          </w:p>
        </w:tc>
        <w:tc>
          <w:tcPr>
            <w:tcW w:w="1000" w:type="dxa"/>
            <w:tcBorders>
              <w:top w:val="nil"/>
              <w:left w:val="nil"/>
              <w:bottom w:val="nil"/>
              <w:right w:val="nil"/>
            </w:tcBorders>
            <w:shd w:val="clear" w:color="auto" w:fill="auto"/>
            <w:noWrap/>
            <w:vAlign w:val="bottom"/>
            <w:hideMark/>
          </w:tcPr>
          <w:p w14:paraId="3E5A4BBA" w14:textId="77777777" w:rsidR="00931E68" w:rsidRPr="00931E68" w:rsidRDefault="00931E68" w:rsidP="00931E68">
            <w:pPr>
              <w:spacing w:after="0" w:line="240" w:lineRule="auto"/>
              <w:jc w:val="center"/>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2022</w:t>
            </w:r>
          </w:p>
        </w:tc>
      </w:tr>
      <w:tr w:rsidR="00931E68" w:rsidRPr="00931E68" w14:paraId="7E34DC24" w14:textId="77777777" w:rsidTr="00931E68">
        <w:trPr>
          <w:trHeight w:val="285"/>
        </w:trPr>
        <w:tc>
          <w:tcPr>
            <w:tcW w:w="4600" w:type="dxa"/>
            <w:tcBorders>
              <w:top w:val="nil"/>
              <w:left w:val="nil"/>
              <w:bottom w:val="nil"/>
              <w:right w:val="nil"/>
            </w:tcBorders>
            <w:shd w:val="clear" w:color="auto" w:fill="auto"/>
            <w:noWrap/>
            <w:vAlign w:val="bottom"/>
            <w:hideMark/>
          </w:tcPr>
          <w:p w14:paraId="168DB23C"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Upprustning restaurangmiljö</w:t>
            </w:r>
          </w:p>
        </w:tc>
        <w:tc>
          <w:tcPr>
            <w:tcW w:w="780" w:type="dxa"/>
            <w:tcBorders>
              <w:top w:val="nil"/>
              <w:left w:val="nil"/>
              <w:bottom w:val="nil"/>
              <w:right w:val="nil"/>
            </w:tcBorders>
            <w:shd w:val="clear" w:color="000000" w:fill="F2F2F2"/>
            <w:noWrap/>
            <w:vAlign w:val="bottom"/>
            <w:hideMark/>
          </w:tcPr>
          <w:p w14:paraId="54FB66D0"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400</w:t>
            </w:r>
          </w:p>
        </w:tc>
        <w:tc>
          <w:tcPr>
            <w:tcW w:w="760" w:type="dxa"/>
            <w:tcBorders>
              <w:top w:val="nil"/>
              <w:left w:val="nil"/>
              <w:bottom w:val="nil"/>
              <w:right w:val="nil"/>
            </w:tcBorders>
            <w:shd w:val="clear" w:color="auto" w:fill="auto"/>
            <w:noWrap/>
            <w:vAlign w:val="bottom"/>
            <w:hideMark/>
          </w:tcPr>
          <w:p w14:paraId="4BA40A2F"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p>
        </w:tc>
        <w:tc>
          <w:tcPr>
            <w:tcW w:w="760" w:type="dxa"/>
            <w:tcBorders>
              <w:top w:val="nil"/>
              <w:left w:val="nil"/>
              <w:bottom w:val="nil"/>
              <w:right w:val="nil"/>
            </w:tcBorders>
            <w:shd w:val="clear" w:color="auto" w:fill="auto"/>
            <w:noWrap/>
            <w:vAlign w:val="bottom"/>
            <w:hideMark/>
          </w:tcPr>
          <w:p w14:paraId="6F2797FF"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1040" w:type="dxa"/>
            <w:tcBorders>
              <w:top w:val="nil"/>
              <w:left w:val="nil"/>
              <w:bottom w:val="nil"/>
              <w:right w:val="nil"/>
            </w:tcBorders>
            <w:shd w:val="clear" w:color="auto" w:fill="auto"/>
            <w:noWrap/>
            <w:vAlign w:val="bottom"/>
            <w:hideMark/>
          </w:tcPr>
          <w:p w14:paraId="5CFEF331"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3BC48BD2" w14:textId="77777777" w:rsidR="00931E68" w:rsidRPr="00931E68" w:rsidRDefault="00931E68" w:rsidP="00931E68">
            <w:pPr>
              <w:spacing w:after="0" w:line="240" w:lineRule="auto"/>
              <w:jc w:val="center"/>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2020</w:t>
            </w:r>
          </w:p>
        </w:tc>
      </w:tr>
      <w:tr w:rsidR="00931E68" w:rsidRPr="00931E68" w14:paraId="3CBAD275" w14:textId="77777777" w:rsidTr="00931E68">
        <w:trPr>
          <w:trHeight w:val="285"/>
        </w:trPr>
        <w:tc>
          <w:tcPr>
            <w:tcW w:w="4600" w:type="dxa"/>
            <w:tcBorders>
              <w:top w:val="nil"/>
              <w:left w:val="nil"/>
              <w:bottom w:val="nil"/>
              <w:right w:val="nil"/>
            </w:tcBorders>
            <w:shd w:val="clear" w:color="auto" w:fill="auto"/>
            <w:noWrap/>
            <w:vAlign w:val="bottom"/>
            <w:hideMark/>
          </w:tcPr>
          <w:p w14:paraId="4CEE3DA6"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Handläggningsrobot</w:t>
            </w:r>
          </w:p>
        </w:tc>
        <w:tc>
          <w:tcPr>
            <w:tcW w:w="780" w:type="dxa"/>
            <w:tcBorders>
              <w:top w:val="nil"/>
              <w:left w:val="nil"/>
              <w:bottom w:val="nil"/>
              <w:right w:val="nil"/>
            </w:tcBorders>
            <w:shd w:val="clear" w:color="000000" w:fill="F2F2F2"/>
            <w:noWrap/>
            <w:vAlign w:val="bottom"/>
            <w:hideMark/>
          </w:tcPr>
          <w:p w14:paraId="6ABFEAC9"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200</w:t>
            </w:r>
          </w:p>
        </w:tc>
        <w:tc>
          <w:tcPr>
            <w:tcW w:w="760" w:type="dxa"/>
            <w:tcBorders>
              <w:top w:val="nil"/>
              <w:left w:val="nil"/>
              <w:bottom w:val="nil"/>
              <w:right w:val="nil"/>
            </w:tcBorders>
            <w:shd w:val="clear" w:color="auto" w:fill="auto"/>
            <w:noWrap/>
            <w:vAlign w:val="bottom"/>
            <w:hideMark/>
          </w:tcPr>
          <w:p w14:paraId="5F9F06EC"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p>
        </w:tc>
        <w:tc>
          <w:tcPr>
            <w:tcW w:w="760" w:type="dxa"/>
            <w:tcBorders>
              <w:top w:val="nil"/>
              <w:left w:val="nil"/>
              <w:bottom w:val="nil"/>
              <w:right w:val="nil"/>
            </w:tcBorders>
            <w:shd w:val="clear" w:color="auto" w:fill="auto"/>
            <w:noWrap/>
            <w:vAlign w:val="bottom"/>
            <w:hideMark/>
          </w:tcPr>
          <w:p w14:paraId="72D966C5"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1040" w:type="dxa"/>
            <w:tcBorders>
              <w:top w:val="nil"/>
              <w:left w:val="nil"/>
              <w:bottom w:val="nil"/>
              <w:right w:val="nil"/>
            </w:tcBorders>
            <w:shd w:val="clear" w:color="auto" w:fill="auto"/>
            <w:noWrap/>
            <w:vAlign w:val="bottom"/>
            <w:hideMark/>
          </w:tcPr>
          <w:p w14:paraId="19488802"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0E9672B2" w14:textId="77777777" w:rsidR="00931E68" w:rsidRPr="00931E68" w:rsidRDefault="00931E68" w:rsidP="00931E68">
            <w:pPr>
              <w:spacing w:after="0" w:line="240" w:lineRule="auto"/>
              <w:jc w:val="center"/>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2020</w:t>
            </w:r>
          </w:p>
        </w:tc>
      </w:tr>
      <w:tr w:rsidR="00931E68" w:rsidRPr="00931E68" w14:paraId="5B72B8B1" w14:textId="77777777" w:rsidTr="00931E68">
        <w:trPr>
          <w:trHeight w:val="285"/>
        </w:trPr>
        <w:tc>
          <w:tcPr>
            <w:tcW w:w="4600" w:type="dxa"/>
            <w:tcBorders>
              <w:top w:val="nil"/>
              <w:left w:val="nil"/>
              <w:bottom w:val="nil"/>
              <w:right w:val="nil"/>
            </w:tcBorders>
            <w:shd w:val="clear" w:color="auto" w:fill="auto"/>
            <w:noWrap/>
            <w:vAlign w:val="bottom"/>
            <w:hideMark/>
          </w:tcPr>
          <w:p w14:paraId="6628AA65"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Uppgradering Platina</w:t>
            </w:r>
          </w:p>
        </w:tc>
        <w:tc>
          <w:tcPr>
            <w:tcW w:w="780" w:type="dxa"/>
            <w:tcBorders>
              <w:top w:val="nil"/>
              <w:left w:val="nil"/>
              <w:bottom w:val="nil"/>
              <w:right w:val="nil"/>
            </w:tcBorders>
            <w:shd w:val="clear" w:color="000000" w:fill="F2F2F2"/>
            <w:noWrap/>
            <w:vAlign w:val="bottom"/>
            <w:hideMark/>
          </w:tcPr>
          <w:p w14:paraId="411DC101"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300</w:t>
            </w:r>
          </w:p>
        </w:tc>
        <w:tc>
          <w:tcPr>
            <w:tcW w:w="760" w:type="dxa"/>
            <w:tcBorders>
              <w:top w:val="nil"/>
              <w:left w:val="nil"/>
              <w:bottom w:val="nil"/>
              <w:right w:val="nil"/>
            </w:tcBorders>
            <w:shd w:val="clear" w:color="auto" w:fill="auto"/>
            <w:noWrap/>
            <w:vAlign w:val="bottom"/>
            <w:hideMark/>
          </w:tcPr>
          <w:p w14:paraId="2D8214D0"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p>
        </w:tc>
        <w:tc>
          <w:tcPr>
            <w:tcW w:w="760" w:type="dxa"/>
            <w:tcBorders>
              <w:top w:val="nil"/>
              <w:left w:val="nil"/>
              <w:bottom w:val="nil"/>
              <w:right w:val="nil"/>
            </w:tcBorders>
            <w:shd w:val="clear" w:color="auto" w:fill="auto"/>
            <w:noWrap/>
            <w:vAlign w:val="bottom"/>
            <w:hideMark/>
          </w:tcPr>
          <w:p w14:paraId="7265340B"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1040" w:type="dxa"/>
            <w:tcBorders>
              <w:top w:val="nil"/>
              <w:left w:val="nil"/>
              <w:bottom w:val="nil"/>
              <w:right w:val="nil"/>
            </w:tcBorders>
            <w:shd w:val="clear" w:color="auto" w:fill="auto"/>
            <w:noWrap/>
            <w:vAlign w:val="bottom"/>
            <w:hideMark/>
          </w:tcPr>
          <w:p w14:paraId="2F8A8AF3"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710156FA" w14:textId="77777777" w:rsidR="00931E68" w:rsidRPr="00931E68" w:rsidRDefault="00931E68" w:rsidP="00931E68">
            <w:pPr>
              <w:spacing w:after="0" w:line="240" w:lineRule="auto"/>
              <w:jc w:val="center"/>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2020</w:t>
            </w:r>
          </w:p>
        </w:tc>
      </w:tr>
      <w:tr w:rsidR="00931E68" w:rsidRPr="00931E68" w14:paraId="1735FA22" w14:textId="77777777" w:rsidTr="00931E68">
        <w:trPr>
          <w:trHeight w:val="285"/>
        </w:trPr>
        <w:tc>
          <w:tcPr>
            <w:tcW w:w="4600" w:type="dxa"/>
            <w:tcBorders>
              <w:top w:val="nil"/>
              <w:left w:val="nil"/>
              <w:bottom w:val="nil"/>
              <w:right w:val="nil"/>
            </w:tcBorders>
            <w:shd w:val="clear" w:color="auto" w:fill="auto"/>
            <w:noWrap/>
            <w:vAlign w:val="bottom"/>
            <w:hideMark/>
          </w:tcPr>
          <w:p w14:paraId="5B245283"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Uppgradering av ekonomisystem</w:t>
            </w:r>
          </w:p>
        </w:tc>
        <w:tc>
          <w:tcPr>
            <w:tcW w:w="780" w:type="dxa"/>
            <w:tcBorders>
              <w:top w:val="nil"/>
              <w:left w:val="nil"/>
              <w:bottom w:val="nil"/>
              <w:right w:val="nil"/>
            </w:tcBorders>
            <w:shd w:val="clear" w:color="000000" w:fill="F2F2F2"/>
            <w:noWrap/>
            <w:vAlign w:val="bottom"/>
            <w:hideMark/>
          </w:tcPr>
          <w:p w14:paraId="1B7E613B"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400</w:t>
            </w:r>
          </w:p>
        </w:tc>
        <w:tc>
          <w:tcPr>
            <w:tcW w:w="760" w:type="dxa"/>
            <w:tcBorders>
              <w:top w:val="nil"/>
              <w:left w:val="nil"/>
              <w:bottom w:val="nil"/>
              <w:right w:val="nil"/>
            </w:tcBorders>
            <w:shd w:val="clear" w:color="auto" w:fill="auto"/>
            <w:noWrap/>
            <w:vAlign w:val="bottom"/>
            <w:hideMark/>
          </w:tcPr>
          <w:p w14:paraId="5A64CEA7"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p>
        </w:tc>
        <w:tc>
          <w:tcPr>
            <w:tcW w:w="760" w:type="dxa"/>
            <w:tcBorders>
              <w:top w:val="nil"/>
              <w:left w:val="nil"/>
              <w:bottom w:val="nil"/>
              <w:right w:val="nil"/>
            </w:tcBorders>
            <w:shd w:val="clear" w:color="auto" w:fill="auto"/>
            <w:noWrap/>
            <w:vAlign w:val="bottom"/>
            <w:hideMark/>
          </w:tcPr>
          <w:p w14:paraId="6858BBAD"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1040" w:type="dxa"/>
            <w:tcBorders>
              <w:top w:val="nil"/>
              <w:left w:val="nil"/>
              <w:bottom w:val="nil"/>
              <w:right w:val="nil"/>
            </w:tcBorders>
            <w:shd w:val="clear" w:color="auto" w:fill="auto"/>
            <w:noWrap/>
            <w:vAlign w:val="bottom"/>
            <w:hideMark/>
          </w:tcPr>
          <w:p w14:paraId="2F24C1FA"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30325D67" w14:textId="77777777" w:rsidR="00931E68" w:rsidRPr="00931E68" w:rsidRDefault="00931E68" w:rsidP="00931E68">
            <w:pPr>
              <w:spacing w:after="0" w:line="240" w:lineRule="auto"/>
              <w:jc w:val="center"/>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2020</w:t>
            </w:r>
          </w:p>
        </w:tc>
      </w:tr>
      <w:tr w:rsidR="00931E68" w:rsidRPr="00931E68" w14:paraId="3A4A8995" w14:textId="77777777" w:rsidTr="00931E68">
        <w:trPr>
          <w:trHeight w:val="285"/>
        </w:trPr>
        <w:tc>
          <w:tcPr>
            <w:tcW w:w="4600" w:type="dxa"/>
            <w:tcBorders>
              <w:top w:val="nil"/>
              <w:left w:val="nil"/>
              <w:bottom w:val="nil"/>
              <w:right w:val="nil"/>
            </w:tcBorders>
            <w:shd w:val="clear" w:color="auto" w:fill="auto"/>
            <w:noWrap/>
            <w:vAlign w:val="bottom"/>
            <w:hideMark/>
          </w:tcPr>
          <w:p w14:paraId="0CC9A94B"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Uppgradering beslutsstödssystem</w:t>
            </w:r>
          </w:p>
        </w:tc>
        <w:tc>
          <w:tcPr>
            <w:tcW w:w="780" w:type="dxa"/>
            <w:tcBorders>
              <w:top w:val="nil"/>
              <w:left w:val="nil"/>
              <w:bottom w:val="nil"/>
              <w:right w:val="nil"/>
            </w:tcBorders>
            <w:shd w:val="clear" w:color="000000" w:fill="F2F2F2"/>
            <w:noWrap/>
            <w:vAlign w:val="bottom"/>
            <w:hideMark/>
          </w:tcPr>
          <w:p w14:paraId="2F706BE7"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300</w:t>
            </w:r>
          </w:p>
        </w:tc>
        <w:tc>
          <w:tcPr>
            <w:tcW w:w="760" w:type="dxa"/>
            <w:tcBorders>
              <w:top w:val="nil"/>
              <w:left w:val="nil"/>
              <w:bottom w:val="nil"/>
              <w:right w:val="nil"/>
            </w:tcBorders>
            <w:shd w:val="clear" w:color="auto" w:fill="auto"/>
            <w:noWrap/>
            <w:vAlign w:val="bottom"/>
            <w:hideMark/>
          </w:tcPr>
          <w:p w14:paraId="06E8459A"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p>
        </w:tc>
        <w:tc>
          <w:tcPr>
            <w:tcW w:w="760" w:type="dxa"/>
            <w:tcBorders>
              <w:top w:val="nil"/>
              <w:left w:val="nil"/>
              <w:bottom w:val="nil"/>
              <w:right w:val="nil"/>
            </w:tcBorders>
            <w:shd w:val="clear" w:color="auto" w:fill="auto"/>
            <w:noWrap/>
            <w:vAlign w:val="bottom"/>
            <w:hideMark/>
          </w:tcPr>
          <w:p w14:paraId="17C2DFC4"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1040" w:type="dxa"/>
            <w:tcBorders>
              <w:top w:val="nil"/>
              <w:left w:val="nil"/>
              <w:bottom w:val="nil"/>
              <w:right w:val="nil"/>
            </w:tcBorders>
            <w:shd w:val="clear" w:color="auto" w:fill="auto"/>
            <w:noWrap/>
            <w:vAlign w:val="bottom"/>
            <w:hideMark/>
          </w:tcPr>
          <w:p w14:paraId="2A0F2C3C"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2320BEF5" w14:textId="77777777" w:rsidR="00931E68" w:rsidRPr="00931E68" w:rsidRDefault="00931E68" w:rsidP="00931E68">
            <w:pPr>
              <w:spacing w:after="0" w:line="240" w:lineRule="auto"/>
              <w:jc w:val="center"/>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2020</w:t>
            </w:r>
          </w:p>
        </w:tc>
      </w:tr>
      <w:tr w:rsidR="00931E68" w:rsidRPr="00931E68" w14:paraId="215179AB" w14:textId="77777777" w:rsidTr="00931E68">
        <w:trPr>
          <w:trHeight w:val="285"/>
        </w:trPr>
        <w:tc>
          <w:tcPr>
            <w:tcW w:w="4600" w:type="dxa"/>
            <w:tcBorders>
              <w:top w:val="nil"/>
              <w:left w:val="nil"/>
              <w:bottom w:val="nil"/>
              <w:right w:val="nil"/>
            </w:tcBorders>
            <w:shd w:val="clear" w:color="auto" w:fill="auto"/>
            <w:noWrap/>
            <w:vAlign w:val="bottom"/>
            <w:hideMark/>
          </w:tcPr>
          <w:p w14:paraId="588CE508"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Civilförsvar, portar/larm</w:t>
            </w:r>
          </w:p>
        </w:tc>
        <w:tc>
          <w:tcPr>
            <w:tcW w:w="780" w:type="dxa"/>
            <w:tcBorders>
              <w:top w:val="nil"/>
              <w:left w:val="nil"/>
              <w:bottom w:val="nil"/>
              <w:right w:val="nil"/>
            </w:tcBorders>
            <w:shd w:val="clear" w:color="000000" w:fill="F2F2F2"/>
            <w:noWrap/>
            <w:vAlign w:val="bottom"/>
            <w:hideMark/>
          </w:tcPr>
          <w:p w14:paraId="303B3DD2"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235</w:t>
            </w:r>
          </w:p>
        </w:tc>
        <w:tc>
          <w:tcPr>
            <w:tcW w:w="760" w:type="dxa"/>
            <w:tcBorders>
              <w:top w:val="nil"/>
              <w:left w:val="nil"/>
              <w:bottom w:val="nil"/>
              <w:right w:val="nil"/>
            </w:tcBorders>
            <w:shd w:val="clear" w:color="auto" w:fill="auto"/>
            <w:noWrap/>
            <w:vAlign w:val="bottom"/>
            <w:hideMark/>
          </w:tcPr>
          <w:p w14:paraId="6BBF79ED"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p>
        </w:tc>
        <w:tc>
          <w:tcPr>
            <w:tcW w:w="760" w:type="dxa"/>
            <w:tcBorders>
              <w:top w:val="nil"/>
              <w:left w:val="nil"/>
              <w:bottom w:val="nil"/>
              <w:right w:val="nil"/>
            </w:tcBorders>
            <w:shd w:val="clear" w:color="auto" w:fill="auto"/>
            <w:noWrap/>
            <w:vAlign w:val="bottom"/>
            <w:hideMark/>
          </w:tcPr>
          <w:p w14:paraId="2BB574BB"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1040" w:type="dxa"/>
            <w:tcBorders>
              <w:top w:val="nil"/>
              <w:left w:val="nil"/>
              <w:bottom w:val="nil"/>
              <w:right w:val="nil"/>
            </w:tcBorders>
            <w:shd w:val="clear" w:color="auto" w:fill="auto"/>
            <w:noWrap/>
            <w:vAlign w:val="bottom"/>
            <w:hideMark/>
          </w:tcPr>
          <w:p w14:paraId="6B4BF8AE"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5C9027BE" w14:textId="77777777" w:rsidR="00931E68" w:rsidRPr="00931E68" w:rsidRDefault="00931E68" w:rsidP="00931E68">
            <w:pPr>
              <w:spacing w:after="0" w:line="240" w:lineRule="auto"/>
              <w:jc w:val="center"/>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2020</w:t>
            </w:r>
          </w:p>
        </w:tc>
      </w:tr>
      <w:tr w:rsidR="00931E68" w:rsidRPr="00931E68" w14:paraId="2388DFD8" w14:textId="77777777" w:rsidTr="00931E68">
        <w:trPr>
          <w:trHeight w:val="285"/>
        </w:trPr>
        <w:tc>
          <w:tcPr>
            <w:tcW w:w="4600" w:type="dxa"/>
            <w:tcBorders>
              <w:top w:val="nil"/>
              <w:left w:val="nil"/>
              <w:bottom w:val="nil"/>
              <w:right w:val="nil"/>
            </w:tcBorders>
            <w:shd w:val="clear" w:color="auto" w:fill="auto"/>
            <w:noWrap/>
            <w:vAlign w:val="bottom"/>
            <w:hideMark/>
          </w:tcPr>
          <w:p w14:paraId="4DB56033"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Civilförsvar, fordon</w:t>
            </w:r>
          </w:p>
        </w:tc>
        <w:tc>
          <w:tcPr>
            <w:tcW w:w="780" w:type="dxa"/>
            <w:tcBorders>
              <w:top w:val="nil"/>
              <w:left w:val="nil"/>
              <w:bottom w:val="nil"/>
              <w:right w:val="nil"/>
            </w:tcBorders>
            <w:shd w:val="clear" w:color="000000" w:fill="F2F2F2"/>
            <w:noWrap/>
            <w:vAlign w:val="bottom"/>
            <w:hideMark/>
          </w:tcPr>
          <w:p w14:paraId="42385E84"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 </w:t>
            </w:r>
          </w:p>
        </w:tc>
        <w:tc>
          <w:tcPr>
            <w:tcW w:w="760" w:type="dxa"/>
            <w:tcBorders>
              <w:top w:val="nil"/>
              <w:left w:val="nil"/>
              <w:bottom w:val="nil"/>
              <w:right w:val="nil"/>
            </w:tcBorders>
            <w:shd w:val="clear" w:color="auto" w:fill="auto"/>
            <w:noWrap/>
            <w:vAlign w:val="bottom"/>
            <w:hideMark/>
          </w:tcPr>
          <w:p w14:paraId="078ECD91"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950</w:t>
            </w:r>
          </w:p>
        </w:tc>
        <w:tc>
          <w:tcPr>
            <w:tcW w:w="760" w:type="dxa"/>
            <w:tcBorders>
              <w:top w:val="nil"/>
              <w:left w:val="nil"/>
              <w:bottom w:val="nil"/>
              <w:right w:val="nil"/>
            </w:tcBorders>
            <w:shd w:val="clear" w:color="auto" w:fill="auto"/>
            <w:noWrap/>
            <w:vAlign w:val="bottom"/>
            <w:hideMark/>
          </w:tcPr>
          <w:p w14:paraId="0C70DE77"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p>
        </w:tc>
        <w:tc>
          <w:tcPr>
            <w:tcW w:w="1040" w:type="dxa"/>
            <w:tcBorders>
              <w:top w:val="nil"/>
              <w:left w:val="nil"/>
              <w:bottom w:val="nil"/>
              <w:right w:val="nil"/>
            </w:tcBorders>
            <w:shd w:val="clear" w:color="auto" w:fill="auto"/>
            <w:noWrap/>
            <w:vAlign w:val="bottom"/>
            <w:hideMark/>
          </w:tcPr>
          <w:p w14:paraId="611323D7"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3652DA2E" w14:textId="77777777" w:rsidR="00931E68" w:rsidRPr="00931E68" w:rsidRDefault="00931E68" w:rsidP="00931E68">
            <w:pPr>
              <w:spacing w:after="0" w:line="240" w:lineRule="auto"/>
              <w:jc w:val="center"/>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2021</w:t>
            </w:r>
          </w:p>
        </w:tc>
      </w:tr>
      <w:tr w:rsidR="00931E68" w:rsidRPr="00931E68" w14:paraId="1793E1BA" w14:textId="77777777" w:rsidTr="00931E68">
        <w:trPr>
          <w:trHeight w:val="285"/>
        </w:trPr>
        <w:tc>
          <w:tcPr>
            <w:tcW w:w="4600" w:type="dxa"/>
            <w:tcBorders>
              <w:top w:val="nil"/>
              <w:left w:val="nil"/>
              <w:bottom w:val="nil"/>
              <w:right w:val="nil"/>
            </w:tcBorders>
            <w:shd w:val="clear" w:color="auto" w:fill="auto"/>
            <w:noWrap/>
            <w:vAlign w:val="bottom"/>
            <w:hideMark/>
          </w:tcPr>
          <w:p w14:paraId="55001FBC"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Torget, gestaltning</w:t>
            </w:r>
          </w:p>
        </w:tc>
        <w:tc>
          <w:tcPr>
            <w:tcW w:w="780" w:type="dxa"/>
            <w:tcBorders>
              <w:top w:val="nil"/>
              <w:left w:val="nil"/>
              <w:bottom w:val="nil"/>
              <w:right w:val="nil"/>
            </w:tcBorders>
            <w:shd w:val="clear" w:color="000000" w:fill="F2F2F2"/>
            <w:noWrap/>
            <w:vAlign w:val="bottom"/>
            <w:hideMark/>
          </w:tcPr>
          <w:p w14:paraId="00CE46F8"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3 000</w:t>
            </w:r>
          </w:p>
        </w:tc>
        <w:tc>
          <w:tcPr>
            <w:tcW w:w="760" w:type="dxa"/>
            <w:tcBorders>
              <w:top w:val="nil"/>
              <w:left w:val="nil"/>
              <w:bottom w:val="nil"/>
              <w:right w:val="nil"/>
            </w:tcBorders>
            <w:shd w:val="clear" w:color="auto" w:fill="auto"/>
            <w:noWrap/>
            <w:vAlign w:val="bottom"/>
            <w:hideMark/>
          </w:tcPr>
          <w:p w14:paraId="04853924"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p>
        </w:tc>
        <w:tc>
          <w:tcPr>
            <w:tcW w:w="760" w:type="dxa"/>
            <w:tcBorders>
              <w:top w:val="nil"/>
              <w:left w:val="nil"/>
              <w:bottom w:val="nil"/>
              <w:right w:val="nil"/>
            </w:tcBorders>
            <w:shd w:val="clear" w:color="auto" w:fill="auto"/>
            <w:noWrap/>
            <w:vAlign w:val="bottom"/>
            <w:hideMark/>
          </w:tcPr>
          <w:p w14:paraId="05EDD188"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1040" w:type="dxa"/>
            <w:tcBorders>
              <w:top w:val="nil"/>
              <w:left w:val="nil"/>
              <w:bottom w:val="nil"/>
              <w:right w:val="nil"/>
            </w:tcBorders>
            <w:shd w:val="clear" w:color="auto" w:fill="auto"/>
            <w:noWrap/>
            <w:vAlign w:val="bottom"/>
            <w:hideMark/>
          </w:tcPr>
          <w:p w14:paraId="0F8BF6E7"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078BC1BB" w14:textId="77777777" w:rsidR="00931E68" w:rsidRPr="00931E68" w:rsidRDefault="00931E68" w:rsidP="00931E68">
            <w:pPr>
              <w:spacing w:after="0" w:line="240" w:lineRule="auto"/>
              <w:jc w:val="center"/>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2020</w:t>
            </w:r>
          </w:p>
        </w:tc>
      </w:tr>
      <w:tr w:rsidR="00931E68" w:rsidRPr="00931E68" w14:paraId="33FA2A69" w14:textId="77777777" w:rsidTr="00931E68">
        <w:trPr>
          <w:trHeight w:val="285"/>
        </w:trPr>
        <w:tc>
          <w:tcPr>
            <w:tcW w:w="4600" w:type="dxa"/>
            <w:tcBorders>
              <w:top w:val="nil"/>
              <w:left w:val="nil"/>
              <w:bottom w:val="nil"/>
              <w:right w:val="nil"/>
            </w:tcBorders>
            <w:shd w:val="clear" w:color="auto" w:fill="auto"/>
            <w:noWrap/>
            <w:vAlign w:val="bottom"/>
            <w:hideMark/>
          </w:tcPr>
          <w:p w14:paraId="1F47584A"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Fordon, räddningstjänst</w:t>
            </w:r>
          </w:p>
        </w:tc>
        <w:tc>
          <w:tcPr>
            <w:tcW w:w="780" w:type="dxa"/>
            <w:tcBorders>
              <w:top w:val="nil"/>
              <w:left w:val="nil"/>
              <w:bottom w:val="nil"/>
              <w:right w:val="nil"/>
            </w:tcBorders>
            <w:shd w:val="clear" w:color="000000" w:fill="F2F2F2"/>
            <w:noWrap/>
            <w:vAlign w:val="bottom"/>
            <w:hideMark/>
          </w:tcPr>
          <w:p w14:paraId="0F12DFCF"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3 200</w:t>
            </w:r>
          </w:p>
        </w:tc>
        <w:tc>
          <w:tcPr>
            <w:tcW w:w="760" w:type="dxa"/>
            <w:tcBorders>
              <w:top w:val="nil"/>
              <w:left w:val="nil"/>
              <w:bottom w:val="nil"/>
              <w:right w:val="nil"/>
            </w:tcBorders>
            <w:shd w:val="clear" w:color="auto" w:fill="auto"/>
            <w:noWrap/>
            <w:vAlign w:val="bottom"/>
            <w:hideMark/>
          </w:tcPr>
          <w:p w14:paraId="6220C244"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4 000</w:t>
            </w:r>
          </w:p>
        </w:tc>
        <w:tc>
          <w:tcPr>
            <w:tcW w:w="760" w:type="dxa"/>
            <w:tcBorders>
              <w:top w:val="nil"/>
              <w:left w:val="nil"/>
              <w:bottom w:val="nil"/>
              <w:right w:val="nil"/>
            </w:tcBorders>
            <w:shd w:val="clear" w:color="auto" w:fill="auto"/>
            <w:noWrap/>
            <w:vAlign w:val="bottom"/>
            <w:hideMark/>
          </w:tcPr>
          <w:p w14:paraId="1DC9A224"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p>
        </w:tc>
        <w:tc>
          <w:tcPr>
            <w:tcW w:w="1040" w:type="dxa"/>
            <w:tcBorders>
              <w:top w:val="nil"/>
              <w:left w:val="nil"/>
              <w:bottom w:val="nil"/>
              <w:right w:val="nil"/>
            </w:tcBorders>
            <w:shd w:val="clear" w:color="auto" w:fill="auto"/>
            <w:noWrap/>
            <w:vAlign w:val="bottom"/>
            <w:hideMark/>
          </w:tcPr>
          <w:p w14:paraId="5B5E0715"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7 200</w:t>
            </w:r>
          </w:p>
        </w:tc>
        <w:tc>
          <w:tcPr>
            <w:tcW w:w="1000" w:type="dxa"/>
            <w:tcBorders>
              <w:top w:val="nil"/>
              <w:left w:val="nil"/>
              <w:bottom w:val="nil"/>
              <w:right w:val="nil"/>
            </w:tcBorders>
            <w:shd w:val="clear" w:color="auto" w:fill="auto"/>
            <w:noWrap/>
            <w:vAlign w:val="bottom"/>
            <w:hideMark/>
          </w:tcPr>
          <w:p w14:paraId="41429FD3" w14:textId="77777777" w:rsidR="00931E68" w:rsidRPr="00931E68" w:rsidRDefault="00931E68" w:rsidP="00931E68">
            <w:pPr>
              <w:spacing w:after="0" w:line="240" w:lineRule="auto"/>
              <w:jc w:val="center"/>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2021</w:t>
            </w:r>
          </w:p>
        </w:tc>
      </w:tr>
      <w:tr w:rsidR="00931E68" w:rsidRPr="00931E68" w14:paraId="68DCEE46" w14:textId="77777777" w:rsidTr="00931E68">
        <w:trPr>
          <w:trHeight w:val="285"/>
        </w:trPr>
        <w:tc>
          <w:tcPr>
            <w:tcW w:w="4600" w:type="dxa"/>
            <w:tcBorders>
              <w:top w:val="nil"/>
              <w:left w:val="nil"/>
              <w:bottom w:val="nil"/>
              <w:right w:val="nil"/>
            </w:tcBorders>
            <w:shd w:val="clear" w:color="auto" w:fill="auto"/>
            <w:noWrap/>
            <w:vAlign w:val="bottom"/>
            <w:hideMark/>
          </w:tcPr>
          <w:p w14:paraId="1F39BFEF"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Andningsapparater o upprustn övningsplats, räddn tj</w:t>
            </w:r>
          </w:p>
        </w:tc>
        <w:tc>
          <w:tcPr>
            <w:tcW w:w="780" w:type="dxa"/>
            <w:tcBorders>
              <w:top w:val="nil"/>
              <w:left w:val="nil"/>
              <w:bottom w:val="nil"/>
              <w:right w:val="nil"/>
            </w:tcBorders>
            <w:shd w:val="clear" w:color="000000" w:fill="F2F2F2"/>
            <w:noWrap/>
            <w:vAlign w:val="bottom"/>
            <w:hideMark/>
          </w:tcPr>
          <w:p w14:paraId="0584F9BC"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 </w:t>
            </w:r>
          </w:p>
        </w:tc>
        <w:tc>
          <w:tcPr>
            <w:tcW w:w="760" w:type="dxa"/>
            <w:tcBorders>
              <w:top w:val="nil"/>
              <w:left w:val="nil"/>
              <w:bottom w:val="nil"/>
              <w:right w:val="nil"/>
            </w:tcBorders>
            <w:shd w:val="clear" w:color="auto" w:fill="auto"/>
            <w:noWrap/>
            <w:vAlign w:val="bottom"/>
            <w:hideMark/>
          </w:tcPr>
          <w:p w14:paraId="596D66D4"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p>
        </w:tc>
        <w:tc>
          <w:tcPr>
            <w:tcW w:w="760" w:type="dxa"/>
            <w:tcBorders>
              <w:top w:val="nil"/>
              <w:left w:val="nil"/>
              <w:bottom w:val="nil"/>
              <w:right w:val="nil"/>
            </w:tcBorders>
            <w:shd w:val="clear" w:color="auto" w:fill="auto"/>
            <w:noWrap/>
            <w:vAlign w:val="bottom"/>
            <w:hideMark/>
          </w:tcPr>
          <w:p w14:paraId="550EC26F"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2 000</w:t>
            </w:r>
          </w:p>
        </w:tc>
        <w:tc>
          <w:tcPr>
            <w:tcW w:w="1040" w:type="dxa"/>
            <w:tcBorders>
              <w:top w:val="nil"/>
              <w:left w:val="nil"/>
              <w:bottom w:val="nil"/>
              <w:right w:val="nil"/>
            </w:tcBorders>
            <w:shd w:val="clear" w:color="auto" w:fill="auto"/>
            <w:noWrap/>
            <w:vAlign w:val="bottom"/>
            <w:hideMark/>
          </w:tcPr>
          <w:p w14:paraId="3245F9FC"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41941456" w14:textId="77777777" w:rsidR="00931E68" w:rsidRPr="00931E68" w:rsidRDefault="00931E68" w:rsidP="00931E68">
            <w:pPr>
              <w:spacing w:after="0" w:line="240" w:lineRule="auto"/>
              <w:jc w:val="center"/>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2022</w:t>
            </w:r>
          </w:p>
        </w:tc>
      </w:tr>
      <w:tr w:rsidR="00931E68" w:rsidRPr="00931E68" w14:paraId="07163260" w14:textId="77777777" w:rsidTr="00931E68">
        <w:trPr>
          <w:trHeight w:val="255"/>
        </w:trPr>
        <w:tc>
          <w:tcPr>
            <w:tcW w:w="4600" w:type="dxa"/>
            <w:tcBorders>
              <w:top w:val="nil"/>
              <w:left w:val="nil"/>
              <w:bottom w:val="nil"/>
              <w:right w:val="nil"/>
            </w:tcBorders>
            <w:shd w:val="clear" w:color="auto" w:fill="auto"/>
            <w:noWrap/>
            <w:vAlign w:val="bottom"/>
            <w:hideMark/>
          </w:tcPr>
          <w:p w14:paraId="7EADD4C2" w14:textId="77777777" w:rsidR="00931E68" w:rsidRPr="00931E68" w:rsidRDefault="00931E68" w:rsidP="00931E68">
            <w:pPr>
              <w:spacing w:after="0" w:line="240" w:lineRule="auto"/>
              <w:jc w:val="center"/>
              <w:rPr>
                <w:rFonts w:ascii="Frutiger 45 Light" w:eastAsia="Times New Roman" w:hAnsi="Frutiger 45 Light" w:cs="Times New Roman"/>
                <w:sz w:val="20"/>
                <w:szCs w:val="20"/>
                <w:lang w:eastAsia="sv-SE"/>
              </w:rPr>
            </w:pPr>
          </w:p>
        </w:tc>
        <w:tc>
          <w:tcPr>
            <w:tcW w:w="780" w:type="dxa"/>
            <w:tcBorders>
              <w:top w:val="nil"/>
              <w:left w:val="nil"/>
              <w:bottom w:val="nil"/>
              <w:right w:val="nil"/>
            </w:tcBorders>
            <w:shd w:val="clear" w:color="000000" w:fill="F2F2F2"/>
            <w:noWrap/>
            <w:vAlign w:val="bottom"/>
            <w:hideMark/>
          </w:tcPr>
          <w:p w14:paraId="6DC814CE"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 </w:t>
            </w:r>
          </w:p>
        </w:tc>
        <w:tc>
          <w:tcPr>
            <w:tcW w:w="760" w:type="dxa"/>
            <w:tcBorders>
              <w:top w:val="nil"/>
              <w:left w:val="nil"/>
              <w:bottom w:val="nil"/>
              <w:right w:val="nil"/>
            </w:tcBorders>
            <w:shd w:val="clear" w:color="auto" w:fill="auto"/>
            <w:noWrap/>
            <w:vAlign w:val="bottom"/>
            <w:hideMark/>
          </w:tcPr>
          <w:p w14:paraId="2FD30644"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p>
        </w:tc>
        <w:tc>
          <w:tcPr>
            <w:tcW w:w="760" w:type="dxa"/>
            <w:tcBorders>
              <w:top w:val="nil"/>
              <w:left w:val="nil"/>
              <w:bottom w:val="nil"/>
              <w:right w:val="nil"/>
            </w:tcBorders>
            <w:shd w:val="clear" w:color="auto" w:fill="auto"/>
            <w:noWrap/>
            <w:vAlign w:val="bottom"/>
            <w:hideMark/>
          </w:tcPr>
          <w:p w14:paraId="4DA43A0A"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1040" w:type="dxa"/>
            <w:tcBorders>
              <w:top w:val="nil"/>
              <w:left w:val="nil"/>
              <w:bottom w:val="nil"/>
              <w:right w:val="nil"/>
            </w:tcBorders>
            <w:shd w:val="clear" w:color="auto" w:fill="auto"/>
            <w:noWrap/>
            <w:vAlign w:val="bottom"/>
            <w:hideMark/>
          </w:tcPr>
          <w:p w14:paraId="30537B95"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0DB8D6D4"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r>
      <w:tr w:rsidR="00931E68" w:rsidRPr="00931E68" w14:paraId="0003E37F" w14:textId="77777777" w:rsidTr="00931E68">
        <w:trPr>
          <w:trHeight w:val="240"/>
        </w:trPr>
        <w:tc>
          <w:tcPr>
            <w:tcW w:w="4600" w:type="dxa"/>
            <w:tcBorders>
              <w:top w:val="nil"/>
              <w:left w:val="nil"/>
              <w:bottom w:val="nil"/>
              <w:right w:val="nil"/>
            </w:tcBorders>
            <w:shd w:val="clear" w:color="auto" w:fill="auto"/>
            <w:noWrap/>
            <w:vAlign w:val="bottom"/>
            <w:hideMark/>
          </w:tcPr>
          <w:p w14:paraId="7997388E" w14:textId="77777777" w:rsidR="00931E68" w:rsidRPr="00931E68" w:rsidRDefault="00931E68" w:rsidP="00931E68">
            <w:pPr>
              <w:spacing w:after="0" w:line="240" w:lineRule="auto"/>
              <w:rPr>
                <w:rFonts w:ascii="Frutiger 45 Light" w:eastAsia="Times New Roman" w:hAnsi="Frutiger 45 Light" w:cs="Times New Roman"/>
                <w:b/>
                <w:bCs/>
                <w:color w:val="FF0000"/>
                <w:sz w:val="20"/>
                <w:szCs w:val="20"/>
                <w:lang w:eastAsia="sv-SE"/>
              </w:rPr>
            </w:pPr>
            <w:r w:rsidRPr="00931E68">
              <w:rPr>
                <w:rFonts w:ascii="Frutiger 45 Light" w:eastAsia="Times New Roman" w:hAnsi="Frutiger 45 Light" w:cs="Times New Roman"/>
                <w:b/>
                <w:bCs/>
                <w:color w:val="FF0000"/>
                <w:sz w:val="20"/>
                <w:szCs w:val="20"/>
                <w:lang w:eastAsia="sv-SE"/>
              </w:rPr>
              <w:t>Pågående investeringar</w:t>
            </w:r>
          </w:p>
        </w:tc>
        <w:tc>
          <w:tcPr>
            <w:tcW w:w="780" w:type="dxa"/>
            <w:tcBorders>
              <w:top w:val="nil"/>
              <w:left w:val="nil"/>
              <w:bottom w:val="nil"/>
              <w:right w:val="nil"/>
            </w:tcBorders>
            <w:shd w:val="clear" w:color="000000" w:fill="F2F2F2"/>
            <w:noWrap/>
            <w:vAlign w:val="bottom"/>
            <w:hideMark/>
          </w:tcPr>
          <w:p w14:paraId="39619BD1"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 </w:t>
            </w:r>
          </w:p>
        </w:tc>
        <w:tc>
          <w:tcPr>
            <w:tcW w:w="760" w:type="dxa"/>
            <w:tcBorders>
              <w:top w:val="nil"/>
              <w:left w:val="nil"/>
              <w:bottom w:val="nil"/>
              <w:right w:val="nil"/>
            </w:tcBorders>
            <w:shd w:val="clear" w:color="auto" w:fill="auto"/>
            <w:noWrap/>
            <w:vAlign w:val="bottom"/>
            <w:hideMark/>
          </w:tcPr>
          <w:p w14:paraId="70A3810E"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p>
        </w:tc>
        <w:tc>
          <w:tcPr>
            <w:tcW w:w="760" w:type="dxa"/>
            <w:tcBorders>
              <w:top w:val="nil"/>
              <w:left w:val="nil"/>
              <w:bottom w:val="nil"/>
              <w:right w:val="nil"/>
            </w:tcBorders>
            <w:shd w:val="clear" w:color="auto" w:fill="auto"/>
            <w:noWrap/>
            <w:vAlign w:val="bottom"/>
            <w:hideMark/>
          </w:tcPr>
          <w:p w14:paraId="4B9AF803"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1040" w:type="dxa"/>
            <w:tcBorders>
              <w:top w:val="nil"/>
              <w:left w:val="nil"/>
              <w:bottom w:val="nil"/>
              <w:right w:val="nil"/>
            </w:tcBorders>
            <w:shd w:val="clear" w:color="auto" w:fill="auto"/>
            <w:noWrap/>
            <w:vAlign w:val="bottom"/>
            <w:hideMark/>
          </w:tcPr>
          <w:p w14:paraId="132963BC"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35E3D234"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r>
      <w:tr w:rsidR="00931E68" w:rsidRPr="00931E68" w14:paraId="7242FD41" w14:textId="77777777" w:rsidTr="00931E68">
        <w:trPr>
          <w:trHeight w:val="300"/>
        </w:trPr>
        <w:tc>
          <w:tcPr>
            <w:tcW w:w="4600" w:type="dxa"/>
            <w:tcBorders>
              <w:top w:val="nil"/>
              <w:left w:val="nil"/>
              <w:bottom w:val="nil"/>
              <w:right w:val="nil"/>
            </w:tcBorders>
            <w:shd w:val="clear" w:color="auto" w:fill="auto"/>
            <w:noWrap/>
            <w:vAlign w:val="bottom"/>
            <w:hideMark/>
          </w:tcPr>
          <w:p w14:paraId="303B2101"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Byte gräsplan Uppåkravallen</w:t>
            </w:r>
          </w:p>
        </w:tc>
        <w:tc>
          <w:tcPr>
            <w:tcW w:w="780" w:type="dxa"/>
            <w:tcBorders>
              <w:top w:val="nil"/>
              <w:left w:val="nil"/>
              <w:bottom w:val="nil"/>
              <w:right w:val="nil"/>
            </w:tcBorders>
            <w:shd w:val="clear" w:color="auto" w:fill="auto"/>
            <w:noWrap/>
            <w:vAlign w:val="bottom"/>
            <w:hideMark/>
          </w:tcPr>
          <w:p w14:paraId="676E0119"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1 600</w:t>
            </w:r>
          </w:p>
        </w:tc>
        <w:tc>
          <w:tcPr>
            <w:tcW w:w="760" w:type="dxa"/>
            <w:tcBorders>
              <w:top w:val="nil"/>
              <w:left w:val="nil"/>
              <w:bottom w:val="nil"/>
              <w:right w:val="nil"/>
            </w:tcBorders>
            <w:shd w:val="clear" w:color="auto" w:fill="auto"/>
            <w:noWrap/>
            <w:vAlign w:val="bottom"/>
            <w:hideMark/>
          </w:tcPr>
          <w:p w14:paraId="022D0CAA"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600</w:t>
            </w:r>
          </w:p>
        </w:tc>
        <w:tc>
          <w:tcPr>
            <w:tcW w:w="760" w:type="dxa"/>
            <w:tcBorders>
              <w:top w:val="nil"/>
              <w:left w:val="nil"/>
              <w:bottom w:val="nil"/>
              <w:right w:val="nil"/>
            </w:tcBorders>
            <w:shd w:val="clear" w:color="auto" w:fill="auto"/>
            <w:noWrap/>
            <w:vAlign w:val="bottom"/>
            <w:hideMark/>
          </w:tcPr>
          <w:p w14:paraId="154B9932"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p>
        </w:tc>
        <w:tc>
          <w:tcPr>
            <w:tcW w:w="1040" w:type="dxa"/>
            <w:tcBorders>
              <w:top w:val="nil"/>
              <w:left w:val="nil"/>
              <w:bottom w:val="nil"/>
              <w:right w:val="nil"/>
            </w:tcBorders>
            <w:shd w:val="clear" w:color="auto" w:fill="auto"/>
            <w:noWrap/>
            <w:vAlign w:val="bottom"/>
            <w:hideMark/>
          </w:tcPr>
          <w:p w14:paraId="1040D8EE"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2 200</w:t>
            </w:r>
          </w:p>
        </w:tc>
        <w:tc>
          <w:tcPr>
            <w:tcW w:w="1000" w:type="dxa"/>
            <w:tcBorders>
              <w:top w:val="nil"/>
              <w:left w:val="nil"/>
              <w:bottom w:val="nil"/>
              <w:right w:val="nil"/>
            </w:tcBorders>
            <w:shd w:val="clear" w:color="auto" w:fill="auto"/>
            <w:noWrap/>
            <w:vAlign w:val="bottom"/>
            <w:hideMark/>
          </w:tcPr>
          <w:p w14:paraId="22CECAB3" w14:textId="77777777" w:rsidR="00931E68" w:rsidRPr="00931E68" w:rsidRDefault="00931E68" w:rsidP="00931E68">
            <w:pPr>
              <w:spacing w:after="0" w:line="240" w:lineRule="auto"/>
              <w:jc w:val="center"/>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2021</w:t>
            </w:r>
          </w:p>
        </w:tc>
      </w:tr>
      <w:tr w:rsidR="00931E68" w:rsidRPr="00931E68" w14:paraId="49096D98" w14:textId="77777777" w:rsidTr="00931E68">
        <w:trPr>
          <w:trHeight w:val="285"/>
        </w:trPr>
        <w:tc>
          <w:tcPr>
            <w:tcW w:w="4600" w:type="dxa"/>
            <w:tcBorders>
              <w:top w:val="nil"/>
              <w:left w:val="nil"/>
              <w:bottom w:val="nil"/>
              <w:right w:val="nil"/>
            </w:tcBorders>
            <w:shd w:val="clear" w:color="auto" w:fill="auto"/>
            <w:noWrap/>
            <w:vAlign w:val="bottom"/>
            <w:hideMark/>
          </w:tcPr>
          <w:p w14:paraId="0EFAAAB7"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GC Knästorp-Gastelyckan</w:t>
            </w:r>
          </w:p>
        </w:tc>
        <w:tc>
          <w:tcPr>
            <w:tcW w:w="780" w:type="dxa"/>
            <w:tcBorders>
              <w:top w:val="nil"/>
              <w:left w:val="nil"/>
              <w:bottom w:val="nil"/>
              <w:right w:val="nil"/>
            </w:tcBorders>
            <w:shd w:val="clear" w:color="000000" w:fill="F2F2F2"/>
            <w:noWrap/>
            <w:vAlign w:val="bottom"/>
            <w:hideMark/>
          </w:tcPr>
          <w:p w14:paraId="4173EAF3"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1 969</w:t>
            </w:r>
          </w:p>
        </w:tc>
        <w:tc>
          <w:tcPr>
            <w:tcW w:w="760" w:type="dxa"/>
            <w:tcBorders>
              <w:top w:val="nil"/>
              <w:left w:val="nil"/>
              <w:bottom w:val="nil"/>
              <w:right w:val="nil"/>
            </w:tcBorders>
            <w:shd w:val="clear" w:color="auto" w:fill="auto"/>
            <w:noWrap/>
            <w:vAlign w:val="bottom"/>
            <w:hideMark/>
          </w:tcPr>
          <w:p w14:paraId="17093629"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p>
        </w:tc>
        <w:tc>
          <w:tcPr>
            <w:tcW w:w="760" w:type="dxa"/>
            <w:tcBorders>
              <w:top w:val="nil"/>
              <w:left w:val="nil"/>
              <w:bottom w:val="nil"/>
              <w:right w:val="nil"/>
            </w:tcBorders>
            <w:shd w:val="clear" w:color="auto" w:fill="auto"/>
            <w:noWrap/>
            <w:vAlign w:val="bottom"/>
            <w:hideMark/>
          </w:tcPr>
          <w:p w14:paraId="576F7A1E"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1040" w:type="dxa"/>
            <w:tcBorders>
              <w:top w:val="nil"/>
              <w:left w:val="nil"/>
              <w:bottom w:val="nil"/>
              <w:right w:val="nil"/>
            </w:tcBorders>
            <w:shd w:val="clear" w:color="auto" w:fill="auto"/>
            <w:noWrap/>
            <w:vAlign w:val="bottom"/>
            <w:hideMark/>
          </w:tcPr>
          <w:p w14:paraId="6AACA5B7"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2 000</w:t>
            </w:r>
          </w:p>
        </w:tc>
        <w:tc>
          <w:tcPr>
            <w:tcW w:w="1000" w:type="dxa"/>
            <w:tcBorders>
              <w:top w:val="nil"/>
              <w:left w:val="nil"/>
              <w:bottom w:val="nil"/>
              <w:right w:val="nil"/>
            </w:tcBorders>
            <w:shd w:val="clear" w:color="auto" w:fill="auto"/>
            <w:noWrap/>
            <w:vAlign w:val="bottom"/>
            <w:hideMark/>
          </w:tcPr>
          <w:p w14:paraId="7C5E4EFE" w14:textId="77777777" w:rsidR="00931E68" w:rsidRPr="00931E68" w:rsidRDefault="00931E68" w:rsidP="00931E68">
            <w:pPr>
              <w:spacing w:after="0" w:line="240" w:lineRule="auto"/>
              <w:jc w:val="center"/>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2020</w:t>
            </w:r>
          </w:p>
        </w:tc>
      </w:tr>
      <w:tr w:rsidR="00931E68" w:rsidRPr="00931E68" w14:paraId="564FFE7F" w14:textId="77777777" w:rsidTr="00931E68">
        <w:trPr>
          <w:trHeight w:val="285"/>
        </w:trPr>
        <w:tc>
          <w:tcPr>
            <w:tcW w:w="4600" w:type="dxa"/>
            <w:tcBorders>
              <w:top w:val="nil"/>
              <w:left w:val="nil"/>
              <w:bottom w:val="nil"/>
              <w:right w:val="nil"/>
            </w:tcBorders>
            <w:shd w:val="clear" w:color="auto" w:fill="auto"/>
            <w:noWrap/>
            <w:vAlign w:val="bottom"/>
            <w:hideMark/>
          </w:tcPr>
          <w:p w14:paraId="09BE3BDC"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Hjärup 4-spår allmän platsmark</w:t>
            </w:r>
          </w:p>
        </w:tc>
        <w:tc>
          <w:tcPr>
            <w:tcW w:w="780" w:type="dxa"/>
            <w:tcBorders>
              <w:top w:val="nil"/>
              <w:left w:val="nil"/>
              <w:bottom w:val="nil"/>
              <w:right w:val="nil"/>
            </w:tcBorders>
            <w:shd w:val="clear" w:color="000000" w:fill="F2F2F2"/>
            <w:noWrap/>
            <w:vAlign w:val="bottom"/>
            <w:hideMark/>
          </w:tcPr>
          <w:p w14:paraId="620B2004"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500</w:t>
            </w:r>
          </w:p>
        </w:tc>
        <w:tc>
          <w:tcPr>
            <w:tcW w:w="760" w:type="dxa"/>
            <w:tcBorders>
              <w:top w:val="nil"/>
              <w:left w:val="nil"/>
              <w:bottom w:val="nil"/>
              <w:right w:val="nil"/>
            </w:tcBorders>
            <w:shd w:val="clear" w:color="auto" w:fill="auto"/>
            <w:noWrap/>
            <w:vAlign w:val="bottom"/>
            <w:hideMark/>
          </w:tcPr>
          <w:p w14:paraId="5FD82307"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500</w:t>
            </w:r>
          </w:p>
        </w:tc>
        <w:tc>
          <w:tcPr>
            <w:tcW w:w="760" w:type="dxa"/>
            <w:tcBorders>
              <w:top w:val="nil"/>
              <w:left w:val="nil"/>
              <w:bottom w:val="nil"/>
              <w:right w:val="nil"/>
            </w:tcBorders>
            <w:shd w:val="clear" w:color="auto" w:fill="auto"/>
            <w:noWrap/>
            <w:vAlign w:val="bottom"/>
            <w:hideMark/>
          </w:tcPr>
          <w:p w14:paraId="01C49AC3"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500</w:t>
            </w:r>
          </w:p>
        </w:tc>
        <w:tc>
          <w:tcPr>
            <w:tcW w:w="1040" w:type="dxa"/>
            <w:tcBorders>
              <w:top w:val="nil"/>
              <w:left w:val="nil"/>
              <w:bottom w:val="nil"/>
              <w:right w:val="nil"/>
            </w:tcBorders>
            <w:shd w:val="clear" w:color="auto" w:fill="auto"/>
            <w:noWrap/>
            <w:vAlign w:val="bottom"/>
            <w:hideMark/>
          </w:tcPr>
          <w:p w14:paraId="6E71EECC"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37 734</w:t>
            </w:r>
          </w:p>
        </w:tc>
        <w:tc>
          <w:tcPr>
            <w:tcW w:w="1000" w:type="dxa"/>
            <w:tcBorders>
              <w:top w:val="nil"/>
              <w:left w:val="nil"/>
              <w:bottom w:val="nil"/>
              <w:right w:val="nil"/>
            </w:tcBorders>
            <w:shd w:val="clear" w:color="auto" w:fill="auto"/>
            <w:noWrap/>
            <w:vAlign w:val="bottom"/>
            <w:hideMark/>
          </w:tcPr>
          <w:p w14:paraId="23E2FEA6" w14:textId="77777777" w:rsidR="00931E68" w:rsidRPr="00931E68" w:rsidRDefault="00931E68" w:rsidP="00931E68">
            <w:pPr>
              <w:spacing w:after="0" w:line="240" w:lineRule="auto"/>
              <w:jc w:val="center"/>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2023</w:t>
            </w:r>
          </w:p>
        </w:tc>
      </w:tr>
      <w:tr w:rsidR="00931E68" w:rsidRPr="00931E68" w14:paraId="2AB2BF22" w14:textId="77777777" w:rsidTr="00931E68">
        <w:trPr>
          <w:trHeight w:val="45"/>
        </w:trPr>
        <w:tc>
          <w:tcPr>
            <w:tcW w:w="4600" w:type="dxa"/>
            <w:tcBorders>
              <w:top w:val="nil"/>
              <w:left w:val="nil"/>
              <w:bottom w:val="nil"/>
              <w:right w:val="nil"/>
            </w:tcBorders>
            <w:shd w:val="clear" w:color="auto" w:fill="auto"/>
            <w:noWrap/>
            <w:vAlign w:val="bottom"/>
            <w:hideMark/>
          </w:tcPr>
          <w:p w14:paraId="55E31FF5" w14:textId="77777777" w:rsidR="00931E68" w:rsidRPr="00931E68" w:rsidRDefault="00931E68" w:rsidP="00931E68">
            <w:pPr>
              <w:spacing w:after="0" w:line="240" w:lineRule="auto"/>
              <w:jc w:val="center"/>
              <w:rPr>
                <w:rFonts w:ascii="Frutiger 45 Light" w:eastAsia="Times New Roman" w:hAnsi="Frutiger 45 Light" w:cs="Times New Roman"/>
                <w:sz w:val="20"/>
                <w:szCs w:val="20"/>
                <w:lang w:eastAsia="sv-SE"/>
              </w:rPr>
            </w:pPr>
          </w:p>
        </w:tc>
        <w:tc>
          <w:tcPr>
            <w:tcW w:w="780" w:type="dxa"/>
            <w:tcBorders>
              <w:top w:val="nil"/>
              <w:left w:val="nil"/>
              <w:bottom w:val="nil"/>
              <w:right w:val="nil"/>
            </w:tcBorders>
            <w:shd w:val="clear" w:color="000000" w:fill="F2F2F2"/>
            <w:noWrap/>
            <w:vAlign w:val="bottom"/>
            <w:hideMark/>
          </w:tcPr>
          <w:p w14:paraId="054DE155"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 </w:t>
            </w:r>
          </w:p>
        </w:tc>
        <w:tc>
          <w:tcPr>
            <w:tcW w:w="760" w:type="dxa"/>
            <w:tcBorders>
              <w:top w:val="nil"/>
              <w:left w:val="nil"/>
              <w:bottom w:val="nil"/>
              <w:right w:val="nil"/>
            </w:tcBorders>
            <w:shd w:val="clear" w:color="auto" w:fill="auto"/>
            <w:noWrap/>
            <w:vAlign w:val="bottom"/>
            <w:hideMark/>
          </w:tcPr>
          <w:p w14:paraId="17CA3FDD"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p>
        </w:tc>
        <w:tc>
          <w:tcPr>
            <w:tcW w:w="760" w:type="dxa"/>
            <w:tcBorders>
              <w:top w:val="nil"/>
              <w:left w:val="nil"/>
              <w:bottom w:val="nil"/>
              <w:right w:val="nil"/>
            </w:tcBorders>
            <w:shd w:val="clear" w:color="auto" w:fill="auto"/>
            <w:noWrap/>
            <w:vAlign w:val="bottom"/>
            <w:hideMark/>
          </w:tcPr>
          <w:p w14:paraId="4500CDC9"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1040" w:type="dxa"/>
            <w:tcBorders>
              <w:top w:val="nil"/>
              <w:left w:val="nil"/>
              <w:bottom w:val="nil"/>
              <w:right w:val="nil"/>
            </w:tcBorders>
            <w:shd w:val="clear" w:color="auto" w:fill="auto"/>
            <w:noWrap/>
            <w:vAlign w:val="bottom"/>
            <w:hideMark/>
          </w:tcPr>
          <w:p w14:paraId="4AE38351"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5319877"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r>
      <w:tr w:rsidR="00931E68" w:rsidRPr="00931E68" w14:paraId="3348A7DF" w14:textId="77777777" w:rsidTr="00931E68">
        <w:trPr>
          <w:trHeight w:val="285"/>
        </w:trPr>
        <w:tc>
          <w:tcPr>
            <w:tcW w:w="4600" w:type="dxa"/>
            <w:tcBorders>
              <w:top w:val="nil"/>
              <w:left w:val="nil"/>
              <w:bottom w:val="nil"/>
              <w:right w:val="nil"/>
            </w:tcBorders>
            <w:shd w:val="clear" w:color="auto" w:fill="auto"/>
            <w:noWrap/>
            <w:vAlign w:val="bottom"/>
            <w:hideMark/>
          </w:tcPr>
          <w:p w14:paraId="265B5425"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GC-tunnel Malmövägen/Storgatan</w:t>
            </w:r>
          </w:p>
        </w:tc>
        <w:tc>
          <w:tcPr>
            <w:tcW w:w="780" w:type="dxa"/>
            <w:tcBorders>
              <w:top w:val="nil"/>
              <w:left w:val="nil"/>
              <w:bottom w:val="nil"/>
              <w:right w:val="nil"/>
            </w:tcBorders>
            <w:shd w:val="clear" w:color="000000" w:fill="F2F2F2"/>
            <w:noWrap/>
            <w:vAlign w:val="bottom"/>
            <w:hideMark/>
          </w:tcPr>
          <w:p w14:paraId="18B7CC49"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2 000</w:t>
            </w:r>
          </w:p>
        </w:tc>
        <w:tc>
          <w:tcPr>
            <w:tcW w:w="760" w:type="dxa"/>
            <w:tcBorders>
              <w:top w:val="nil"/>
              <w:left w:val="nil"/>
              <w:bottom w:val="nil"/>
              <w:right w:val="nil"/>
            </w:tcBorders>
            <w:shd w:val="clear" w:color="auto" w:fill="auto"/>
            <w:noWrap/>
            <w:vAlign w:val="bottom"/>
            <w:hideMark/>
          </w:tcPr>
          <w:p w14:paraId="5E24D2E0"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p>
        </w:tc>
        <w:tc>
          <w:tcPr>
            <w:tcW w:w="760" w:type="dxa"/>
            <w:tcBorders>
              <w:top w:val="nil"/>
              <w:left w:val="nil"/>
              <w:bottom w:val="nil"/>
              <w:right w:val="nil"/>
            </w:tcBorders>
            <w:shd w:val="clear" w:color="auto" w:fill="auto"/>
            <w:noWrap/>
            <w:vAlign w:val="bottom"/>
            <w:hideMark/>
          </w:tcPr>
          <w:p w14:paraId="45BACAB8"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1040" w:type="dxa"/>
            <w:tcBorders>
              <w:top w:val="nil"/>
              <w:left w:val="nil"/>
              <w:bottom w:val="nil"/>
              <w:right w:val="nil"/>
            </w:tcBorders>
            <w:shd w:val="clear" w:color="auto" w:fill="auto"/>
            <w:noWrap/>
            <w:vAlign w:val="bottom"/>
            <w:hideMark/>
          </w:tcPr>
          <w:p w14:paraId="29FFCB8A"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3 216</w:t>
            </w:r>
          </w:p>
        </w:tc>
        <w:tc>
          <w:tcPr>
            <w:tcW w:w="1000" w:type="dxa"/>
            <w:tcBorders>
              <w:top w:val="nil"/>
              <w:left w:val="nil"/>
              <w:bottom w:val="nil"/>
              <w:right w:val="nil"/>
            </w:tcBorders>
            <w:shd w:val="clear" w:color="auto" w:fill="auto"/>
            <w:noWrap/>
            <w:vAlign w:val="bottom"/>
            <w:hideMark/>
          </w:tcPr>
          <w:p w14:paraId="553026AD" w14:textId="0AEEB7C3" w:rsidR="00931E68" w:rsidRPr="00931E68" w:rsidRDefault="00931E68" w:rsidP="00931E68">
            <w:pPr>
              <w:spacing w:after="0" w:line="240" w:lineRule="auto"/>
              <w:jc w:val="center"/>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2020</w:t>
            </w:r>
          </w:p>
        </w:tc>
      </w:tr>
      <w:tr w:rsidR="00931E68" w:rsidRPr="00931E68" w14:paraId="020F9669" w14:textId="77777777" w:rsidTr="00931E68">
        <w:trPr>
          <w:trHeight w:val="285"/>
        </w:trPr>
        <w:tc>
          <w:tcPr>
            <w:tcW w:w="4600" w:type="dxa"/>
            <w:tcBorders>
              <w:top w:val="nil"/>
              <w:left w:val="nil"/>
              <w:bottom w:val="nil"/>
              <w:right w:val="nil"/>
            </w:tcBorders>
            <w:shd w:val="clear" w:color="auto" w:fill="auto"/>
            <w:noWrap/>
            <w:vAlign w:val="bottom"/>
          </w:tcPr>
          <w:p w14:paraId="6CF5A22D" w14:textId="77777777" w:rsidR="00931E68" w:rsidRDefault="00931E68" w:rsidP="00931E68">
            <w:pPr>
              <w:spacing w:after="0" w:line="240" w:lineRule="auto"/>
              <w:rPr>
                <w:rFonts w:ascii="Frutiger 45 Light" w:eastAsia="Times New Roman" w:hAnsi="Frutiger 45 Light" w:cs="Times New Roman"/>
                <w:sz w:val="20"/>
                <w:szCs w:val="20"/>
                <w:lang w:eastAsia="sv-SE"/>
              </w:rPr>
            </w:pPr>
          </w:p>
          <w:p w14:paraId="7EB0660D" w14:textId="19E12282" w:rsidR="00931E68" w:rsidRPr="00931E68" w:rsidRDefault="00931E68" w:rsidP="00931E68">
            <w:pPr>
              <w:spacing w:after="0" w:line="240" w:lineRule="auto"/>
              <w:rPr>
                <w:rFonts w:ascii="Frutiger 45 Light" w:eastAsia="Times New Roman" w:hAnsi="Frutiger 45 Light" w:cs="Times New Roman"/>
                <w:sz w:val="20"/>
                <w:szCs w:val="20"/>
                <w:lang w:eastAsia="sv-SE"/>
              </w:rPr>
            </w:pPr>
          </w:p>
        </w:tc>
        <w:tc>
          <w:tcPr>
            <w:tcW w:w="780" w:type="dxa"/>
            <w:tcBorders>
              <w:top w:val="nil"/>
              <w:left w:val="nil"/>
              <w:bottom w:val="nil"/>
              <w:right w:val="nil"/>
            </w:tcBorders>
            <w:shd w:val="clear" w:color="000000" w:fill="F2F2F2"/>
            <w:noWrap/>
            <w:vAlign w:val="bottom"/>
          </w:tcPr>
          <w:p w14:paraId="5047F4F0"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p>
        </w:tc>
        <w:tc>
          <w:tcPr>
            <w:tcW w:w="760" w:type="dxa"/>
            <w:tcBorders>
              <w:top w:val="nil"/>
              <w:left w:val="nil"/>
              <w:bottom w:val="nil"/>
              <w:right w:val="nil"/>
            </w:tcBorders>
            <w:shd w:val="clear" w:color="auto" w:fill="auto"/>
            <w:noWrap/>
            <w:vAlign w:val="bottom"/>
          </w:tcPr>
          <w:p w14:paraId="738C6A89"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p>
        </w:tc>
        <w:tc>
          <w:tcPr>
            <w:tcW w:w="760" w:type="dxa"/>
            <w:tcBorders>
              <w:top w:val="nil"/>
              <w:left w:val="nil"/>
              <w:bottom w:val="nil"/>
              <w:right w:val="nil"/>
            </w:tcBorders>
            <w:shd w:val="clear" w:color="auto" w:fill="auto"/>
            <w:noWrap/>
            <w:vAlign w:val="bottom"/>
          </w:tcPr>
          <w:p w14:paraId="6CDFF151"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1040" w:type="dxa"/>
            <w:tcBorders>
              <w:top w:val="nil"/>
              <w:left w:val="nil"/>
              <w:bottom w:val="nil"/>
              <w:right w:val="nil"/>
            </w:tcBorders>
            <w:shd w:val="clear" w:color="auto" w:fill="auto"/>
            <w:noWrap/>
            <w:vAlign w:val="bottom"/>
          </w:tcPr>
          <w:p w14:paraId="6639B1D3"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p>
        </w:tc>
        <w:tc>
          <w:tcPr>
            <w:tcW w:w="1000" w:type="dxa"/>
            <w:tcBorders>
              <w:top w:val="nil"/>
              <w:left w:val="nil"/>
              <w:bottom w:val="nil"/>
              <w:right w:val="nil"/>
            </w:tcBorders>
            <w:shd w:val="clear" w:color="auto" w:fill="auto"/>
            <w:noWrap/>
            <w:vAlign w:val="bottom"/>
          </w:tcPr>
          <w:p w14:paraId="4E67E02A" w14:textId="77777777" w:rsidR="00931E68" w:rsidRPr="00931E68" w:rsidRDefault="00931E68" w:rsidP="00931E68">
            <w:pPr>
              <w:spacing w:after="0" w:line="240" w:lineRule="auto"/>
              <w:jc w:val="center"/>
              <w:rPr>
                <w:rFonts w:ascii="Frutiger 45 Light" w:eastAsia="Times New Roman" w:hAnsi="Frutiger 45 Light" w:cs="Times New Roman"/>
                <w:sz w:val="20"/>
                <w:szCs w:val="20"/>
                <w:lang w:eastAsia="sv-SE"/>
              </w:rPr>
            </w:pPr>
          </w:p>
        </w:tc>
      </w:tr>
    </w:tbl>
    <w:p w14:paraId="530015B1" w14:textId="265B8718" w:rsidR="00084D22" w:rsidRDefault="00084D22" w:rsidP="00611871">
      <w:pPr>
        <w:pStyle w:val="Rubrik1"/>
      </w:pPr>
    </w:p>
    <w:p w14:paraId="205A692E" w14:textId="4781CBCC" w:rsidR="00931E68" w:rsidRDefault="00931E68" w:rsidP="00931E68"/>
    <w:p w14:paraId="597432E4" w14:textId="59D1303D" w:rsidR="00931E68" w:rsidRDefault="00931E68" w:rsidP="00931E68"/>
    <w:p w14:paraId="49348514" w14:textId="7EE21FD6" w:rsidR="00931E68" w:rsidRDefault="00931E68" w:rsidP="00931E68"/>
    <w:tbl>
      <w:tblPr>
        <w:tblW w:w="8940" w:type="dxa"/>
        <w:tblCellMar>
          <w:left w:w="70" w:type="dxa"/>
          <w:right w:w="70" w:type="dxa"/>
        </w:tblCellMar>
        <w:tblLook w:val="04A0" w:firstRow="1" w:lastRow="0" w:firstColumn="1" w:lastColumn="0" w:noHBand="0" w:noVBand="1"/>
      </w:tblPr>
      <w:tblGrid>
        <w:gridCol w:w="4600"/>
        <w:gridCol w:w="780"/>
        <w:gridCol w:w="760"/>
        <w:gridCol w:w="760"/>
        <w:gridCol w:w="1040"/>
        <w:gridCol w:w="1000"/>
      </w:tblGrid>
      <w:tr w:rsidR="00931E68" w:rsidRPr="00931E68" w14:paraId="0B780302" w14:textId="77777777" w:rsidTr="00931E68">
        <w:trPr>
          <w:trHeight w:val="300"/>
        </w:trPr>
        <w:tc>
          <w:tcPr>
            <w:tcW w:w="4600" w:type="dxa"/>
            <w:tcBorders>
              <w:top w:val="nil"/>
              <w:left w:val="nil"/>
              <w:bottom w:val="nil"/>
              <w:right w:val="nil"/>
            </w:tcBorders>
            <w:shd w:val="clear" w:color="auto" w:fill="auto"/>
            <w:noWrap/>
            <w:vAlign w:val="bottom"/>
            <w:hideMark/>
          </w:tcPr>
          <w:p w14:paraId="40D2C25A" w14:textId="77777777" w:rsidR="00931E68" w:rsidRPr="00931E68" w:rsidRDefault="00931E68" w:rsidP="00931E68">
            <w:pPr>
              <w:spacing w:after="0" w:line="240" w:lineRule="auto"/>
              <w:rPr>
                <w:rFonts w:ascii="Times New Roman" w:eastAsia="Times New Roman" w:hAnsi="Times New Roman" w:cs="Times New Roman"/>
                <w:sz w:val="20"/>
                <w:szCs w:val="24"/>
                <w:lang w:eastAsia="sv-SE"/>
              </w:rPr>
            </w:pPr>
          </w:p>
        </w:tc>
        <w:tc>
          <w:tcPr>
            <w:tcW w:w="780" w:type="dxa"/>
            <w:tcBorders>
              <w:top w:val="nil"/>
              <w:left w:val="nil"/>
              <w:bottom w:val="nil"/>
              <w:right w:val="nil"/>
            </w:tcBorders>
            <w:shd w:val="clear" w:color="auto" w:fill="auto"/>
            <w:noWrap/>
            <w:vAlign w:val="bottom"/>
            <w:hideMark/>
          </w:tcPr>
          <w:p w14:paraId="7076C930"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760" w:type="dxa"/>
            <w:tcBorders>
              <w:top w:val="nil"/>
              <w:left w:val="nil"/>
              <w:bottom w:val="nil"/>
              <w:right w:val="nil"/>
            </w:tcBorders>
            <w:shd w:val="clear" w:color="auto" w:fill="auto"/>
            <w:noWrap/>
            <w:vAlign w:val="bottom"/>
            <w:hideMark/>
          </w:tcPr>
          <w:p w14:paraId="1811361E" w14:textId="77777777" w:rsidR="00931E68" w:rsidRPr="00931E68" w:rsidRDefault="00931E68" w:rsidP="00931E68">
            <w:pPr>
              <w:spacing w:after="0" w:line="240" w:lineRule="auto"/>
              <w:jc w:val="right"/>
              <w:rPr>
                <w:rFonts w:ascii="Times New Roman" w:eastAsia="Times New Roman" w:hAnsi="Times New Roman" w:cs="Times New Roman"/>
                <w:sz w:val="20"/>
                <w:szCs w:val="20"/>
                <w:lang w:eastAsia="sv-SE"/>
              </w:rPr>
            </w:pPr>
          </w:p>
        </w:tc>
        <w:tc>
          <w:tcPr>
            <w:tcW w:w="760" w:type="dxa"/>
            <w:tcBorders>
              <w:top w:val="nil"/>
              <w:left w:val="nil"/>
              <w:bottom w:val="nil"/>
              <w:right w:val="nil"/>
            </w:tcBorders>
            <w:shd w:val="clear" w:color="auto" w:fill="auto"/>
            <w:noWrap/>
            <w:vAlign w:val="bottom"/>
            <w:hideMark/>
          </w:tcPr>
          <w:p w14:paraId="6755E427" w14:textId="77777777" w:rsidR="00931E68" w:rsidRPr="00931E68" w:rsidRDefault="00931E68" w:rsidP="00931E68">
            <w:pPr>
              <w:spacing w:after="0" w:line="240" w:lineRule="auto"/>
              <w:jc w:val="right"/>
              <w:rPr>
                <w:rFonts w:ascii="Times New Roman" w:eastAsia="Times New Roman" w:hAnsi="Times New Roman" w:cs="Times New Roman"/>
                <w:sz w:val="20"/>
                <w:szCs w:val="20"/>
                <w:lang w:eastAsia="sv-SE"/>
              </w:rPr>
            </w:pPr>
          </w:p>
        </w:tc>
        <w:tc>
          <w:tcPr>
            <w:tcW w:w="1040" w:type="dxa"/>
            <w:tcBorders>
              <w:top w:val="nil"/>
              <w:left w:val="nil"/>
              <w:bottom w:val="nil"/>
              <w:right w:val="nil"/>
            </w:tcBorders>
            <w:shd w:val="clear" w:color="auto" w:fill="auto"/>
            <w:noWrap/>
            <w:vAlign w:val="bottom"/>
            <w:hideMark/>
          </w:tcPr>
          <w:p w14:paraId="651EA267" w14:textId="77777777" w:rsidR="00931E68" w:rsidRPr="00931E68" w:rsidRDefault="00931E68" w:rsidP="00931E68">
            <w:pPr>
              <w:spacing w:after="0" w:line="240" w:lineRule="auto"/>
              <w:jc w:val="right"/>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Flerårsinv</w:t>
            </w:r>
          </w:p>
        </w:tc>
        <w:tc>
          <w:tcPr>
            <w:tcW w:w="1000" w:type="dxa"/>
            <w:tcBorders>
              <w:top w:val="nil"/>
              <w:left w:val="nil"/>
              <w:bottom w:val="nil"/>
              <w:right w:val="nil"/>
            </w:tcBorders>
            <w:shd w:val="clear" w:color="auto" w:fill="auto"/>
            <w:noWrap/>
            <w:vAlign w:val="bottom"/>
            <w:hideMark/>
          </w:tcPr>
          <w:p w14:paraId="63493B62" w14:textId="77777777" w:rsidR="00931E68" w:rsidRPr="00931E68" w:rsidRDefault="00931E68" w:rsidP="00931E68">
            <w:pPr>
              <w:spacing w:after="0" w:line="240" w:lineRule="auto"/>
              <w:jc w:val="right"/>
              <w:rPr>
                <w:rFonts w:ascii="Frutiger 45 Light" w:eastAsia="Times New Roman" w:hAnsi="Frutiger 45 Light" w:cs="Times New Roman"/>
                <w:b/>
                <w:bCs/>
                <w:sz w:val="20"/>
                <w:szCs w:val="20"/>
                <w:lang w:eastAsia="sv-SE"/>
              </w:rPr>
            </w:pPr>
          </w:p>
        </w:tc>
      </w:tr>
      <w:tr w:rsidR="00931E68" w:rsidRPr="00931E68" w14:paraId="7994ABD4" w14:textId="77777777" w:rsidTr="00931E68">
        <w:trPr>
          <w:trHeight w:val="300"/>
        </w:trPr>
        <w:tc>
          <w:tcPr>
            <w:tcW w:w="4600" w:type="dxa"/>
            <w:tcBorders>
              <w:top w:val="nil"/>
              <w:left w:val="nil"/>
              <w:bottom w:val="nil"/>
              <w:right w:val="nil"/>
            </w:tcBorders>
            <w:shd w:val="clear" w:color="auto" w:fill="auto"/>
            <w:noWrap/>
            <w:vAlign w:val="bottom"/>
            <w:hideMark/>
          </w:tcPr>
          <w:p w14:paraId="1618267E" w14:textId="77777777" w:rsidR="00931E68" w:rsidRPr="00931E68" w:rsidRDefault="00931E68" w:rsidP="00931E68">
            <w:pPr>
              <w:spacing w:after="0" w:line="240" w:lineRule="auto"/>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Investeringsprojekt</w:t>
            </w:r>
          </w:p>
        </w:tc>
        <w:tc>
          <w:tcPr>
            <w:tcW w:w="780" w:type="dxa"/>
            <w:tcBorders>
              <w:top w:val="nil"/>
              <w:left w:val="nil"/>
              <w:bottom w:val="nil"/>
              <w:right w:val="nil"/>
            </w:tcBorders>
            <w:shd w:val="clear" w:color="000000" w:fill="F2F2F2"/>
            <w:noWrap/>
            <w:vAlign w:val="bottom"/>
            <w:hideMark/>
          </w:tcPr>
          <w:p w14:paraId="37895D2E" w14:textId="77777777" w:rsidR="00931E68" w:rsidRPr="00931E68" w:rsidRDefault="00931E68" w:rsidP="00931E68">
            <w:pPr>
              <w:spacing w:after="0" w:line="240" w:lineRule="auto"/>
              <w:jc w:val="right"/>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Budget</w:t>
            </w:r>
          </w:p>
        </w:tc>
        <w:tc>
          <w:tcPr>
            <w:tcW w:w="760" w:type="dxa"/>
            <w:tcBorders>
              <w:top w:val="nil"/>
              <w:left w:val="nil"/>
              <w:bottom w:val="nil"/>
              <w:right w:val="nil"/>
            </w:tcBorders>
            <w:shd w:val="clear" w:color="auto" w:fill="auto"/>
            <w:noWrap/>
            <w:vAlign w:val="bottom"/>
            <w:hideMark/>
          </w:tcPr>
          <w:p w14:paraId="2BC88A66" w14:textId="77777777" w:rsidR="00931E68" w:rsidRPr="00931E68" w:rsidRDefault="00931E68" w:rsidP="00931E68">
            <w:pPr>
              <w:spacing w:after="0" w:line="240" w:lineRule="auto"/>
              <w:jc w:val="right"/>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Plan</w:t>
            </w:r>
          </w:p>
        </w:tc>
        <w:tc>
          <w:tcPr>
            <w:tcW w:w="760" w:type="dxa"/>
            <w:tcBorders>
              <w:top w:val="nil"/>
              <w:left w:val="nil"/>
              <w:bottom w:val="nil"/>
              <w:right w:val="nil"/>
            </w:tcBorders>
            <w:shd w:val="clear" w:color="auto" w:fill="auto"/>
            <w:noWrap/>
            <w:vAlign w:val="bottom"/>
            <w:hideMark/>
          </w:tcPr>
          <w:p w14:paraId="477238FB" w14:textId="77777777" w:rsidR="00931E68" w:rsidRPr="00931E68" w:rsidRDefault="00931E68" w:rsidP="00931E68">
            <w:pPr>
              <w:spacing w:after="0" w:line="240" w:lineRule="auto"/>
              <w:jc w:val="right"/>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 xml:space="preserve">Plan </w:t>
            </w:r>
          </w:p>
        </w:tc>
        <w:tc>
          <w:tcPr>
            <w:tcW w:w="1040" w:type="dxa"/>
            <w:tcBorders>
              <w:top w:val="nil"/>
              <w:left w:val="nil"/>
              <w:bottom w:val="nil"/>
              <w:right w:val="nil"/>
            </w:tcBorders>
            <w:shd w:val="clear" w:color="auto" w:fill="auto"/>
            <w:noWrap/>
            <w:vAlign w:val="bottom"/>
            <w:hideMark/>
          </w:tcPr>
          <w:p w14:paraId="0400CB6E" w14:textId="77777777" w:rsidR="00931E68" w:rsidRPr="00931E68" w:rsidRDefault="00931E68" w:rsidP="00931E68">
            <w:pPr>
              <w:spacing w:after="0" w:line="240" w:lineRule="auto"/>
              <w:jc w:val="right"/>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Kalkyl</w:t>
            </w:r>
          </w:p>
        </w:tc>
        <w:tc>
          <w:tcPr>
            <w:tcW w:w="1000" w:type="dxa"/>
            <w:tcBorders>
              <w:top w:val="nil"/>
              <w:left w:val="nil"/>
              <w:bottom w:val="nil"/>
              <w:right w:val="nil"/>
            </w:tcBorders>
            <w:shd w:val="clear" w:color="auto" w:fill="auto"/>
            <w:noWrap/>
            <w:vAlign w:val="bottom"/>
            <w:hideMark/>
          </w:tcPr>
          <w:p w14:paraId="2D88F110" w14:textId="77777777" w:rsidR="00931E68" w:rsidRPr="00931E68" w:rsidRDefault="00931E68" w:rsidP="00931E68">
            <w:pPr>
              <w:spacing w:after="0" w:line="240" w:lineRule="auto"/>
              <w:jc w:val="center"/>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 xml:space="preserve">Beräknat </w:t>
            </w:r>
          </w:p>
        </w:tc>
      </w:tr>
      <w:tr w:rsidR="00931E68" w:rsidRPr="00931E68" w14:paraId="6A9903EE" w14:textId="77777777" w:rsidTr="00931E68">
        <w:trPr>
          <w:trHeight w:val="255"/>
        </w:trPr>
        <w:tc>
          <w:tcPr>
            <w:tcW w:w="4600" w:type="dxa"/>
            <w:tcBorders>
              <w:top w:val="nil"/>
              <w:left w:val="nil"/>
              <w:bottom w:val="single" w:sz="4" w:space="0" w:color="auto"/>
              <w:right w:val="nil"/>
            </w:tcBorders>
            <w:shd w:val="clear" w:color="auto" w:fill="auto"/>
            <w:noWrap/>
            <w:vAlign w:val="bottom"/>
            <w:hideMark/>
          </w:tcPr>
          <w:p w14:paraId="5790ECFC" w14:textId="77777777" w:rsidR="00931E68" w:rsidRPr="00931E68" w:rsidRDefault="00931E68" w:rsidP="00931E68">
            <w:pPr>
              <w:spacing w:after="0" w:line="240" w:lineRule="auto"/>
              <w:rPr>
                <w:rFonts w:ascii="Frutiger 45 Light" w:eastAsia="Times New Roman" w:hAnsi="Frutiger 45 Light" w:cs="Times New Roman"/>
                <w:i/>
                <w:iCs/>
                <w:sz w:val="20"/>
                <w:szCs w:val="20"/>
                <w:lang w:eastAsia="sv-SE"/>
              </w:rPr>
            </w:pPr>
            <w:r w:rsidRPr="00931E68">
              <w:rPr>
                <w:rFonts w:ascii="Frutiger 45 Light" w:eastAsia="Times New Roman" w:hAnsi="Frutiger 45 Light" w:cs="Times New Roman"/>
                <w:i/>
                <w:iCs/>
                <w:sz w:val="20"/>
                <w:szCs w:val="20"/>
                <w:lang w:eastAsia="sv-SE"/>
              </w:rPr>
              <w:t>belopp i tkr</w:t>
            </w:r>
          </w:p>
        </w:tc>
        <w:tc>
          <w:tcPr>
            <w:tcW w:w="780" w:type="dxa"/>
            <w:tcBorders>
              <w:top w:val="nil"/>
              <w:left w:val="nil"/>
              <w:bottom w:val="single" w:sz="4" w:space="0" w:color="auto"/>
              <w:right w:val="nil"/>
            </w:tcBorders>
            <w:shd w:val="clear" w:color="000000" w:fill="F2F2F2"/>
            <w:noWrap/>
            <w:vAlign w:val="bottom"/>
            <w:hideMark/>
          </w:tcPr>
          <w:p w14:paraId="6DE05AE2" w14:textId="77777777" w:rsidR="00931E68" w:rsidRPr="00931E68" w:rsidRDefault="00931E68" w:rsidP="00931E68">
            <w:pPr>
              <w:spacing w:after="0" w:line="240" w:lineRule="auto"/>
              <w:jc w:val="right"/>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2020</w:t>
            </w:r>
          </w:p>
        </w:tc>
        <w:tc>
          <w:tcPr>
            <w:tcW w:w="760" w:type="dxa"/>
            <w:tcBorders>
              <w:top w:val="nil"/>
              <w:left w:val="nil"/>
              <w:bottom w:val="single" w:sz="4" w:space="0" w:color="auto"/>
              <w:right w:val="nil"/>
            </w:tcBorders>
            <w:shd w:val="clear" w:color="auto" w:fill="auto"/>
            <w:noWrap/>
            <w:vAlign w:val="bottom"/>
            <w:hideMark/>
          </w:tcPr>
          <w:p w14:paraId="530B7A0D" w14:textId="77777777" w:rsidR="00931E68" w:rsidRPr="00931E68" w:rsidRDefault="00931E68" w:rsidP="00931E68">
            <w:pPr>
              <w:spacing w:after="0" w:line="240" w:lineRule="auto"/>
              <w:jc w:val="right"/>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2021</w:t>
            </w:r>
          </w:p>
        </w:tc>
        <w:tc>
          <w:tcPr>
            <w:tcW w:w="760" w:type="dxa"/>
            <w:tcBorders>
              <w:top w:val="nil"/>
              <w:left w:val="nil"/>
              <w:bottom w:val="single" w:sz="4" w:space="0" w:color="auto"/>
              <w:right w:val="nil"/>
            </w:tcBorders>
            <w:shd w:val="clear" w:color="auto" w:fill="auto"/>
            <w:noWrap/>
            <w:vAlign w:val="bottom"/>
            <w:hideMark/>
          </w:tcPr>
          <w:p w14:paraId="7A561890" w14:textId="77777777" w:rsidR="00931E68" w:rsidRPr="00931E68" w:rsidRDefault="00931E68" w:rsidP="00931E68">
            <w:pPr>
              <w:spacing w:after="0" w:line="240" w:lineRule="auto"/>
              <w:jc w:val="right"/>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2022</w:t>
            </w:r>
          </w:p>
        </w:tc>
        <w:tc>
          <w:tcPr>
            <w:tcW w:w="1040" w:type="dxa"/>
            <w:tcBorders>
              <w:top w:val="nil"/>
              <w:left w:val="nil"/>
              <w:bottom w:val="single" w:sz="4" w:space="0" w:color="auto"/>
              <w:right w:val="nil"/>
            </w:tcBorders>
            <w:shd w:val="clear" w:color="auto" w:fill="auto"/>
            <w:noWrap/>
            <w:vAlign w:val="bottom"/>
            <w:hideMark/>
          </w:tcPr>
          <w:p w14:paraId="53F95654" w14:textId="77777777" w:rsidR="00931E68" w:rsidRPr="00931E68" w:rsidRDefault="00931E68" w:rsidP="00931E68">
            <w:pPr>
              <w:spacing w:after="0" w:line="240" w:lineRule="auto"/>
              <w:jc w:val="right"/>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totalt</w:t>
            </w:r>
          </w:p>
        </w:tc>
        <w:tc>
          <w:tcPr>
            <w:tcW w:w="1000" w:type="dxa"/>
            <w:tcBorders>
              <w:top w:val="nil"/>
              <w:left w:val="nil"/>
              <w:bottom w:val="single" w:sz="4" w:space="0" w:color="auto"/>
              <w:right w:val="nil"/>
            </w:tcBorders>
            <w:shd w:val="clear" w:color="auto" w:fill="auto"/>
            <w:noWrap/>
            <w:vAlign w:val="bottom"/>
            <w:hideMark/>
          </w:tcPr>
          <w:p w14:paraId="1F71C4D6" w14:textId="77777777" w:rsidR="00931E68" w:rsidRPr="00931E68" w:rsidRDefault="00931E68" w:rsidP="00931E68">
            <w:pPr>
              <w:spacing w:after="0" w:line="240" w:lineRule="auto"/>
              <w:jc w:val="center"/>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 xml:space="preserve">  avslutsår</w:t>
            </w:r>
          </w:p>
        </w:tc>
      </w:tr>
      <w:tr w:rsidR="00931E68" w:rsidRPr="00931E68" w14:paraId="0BA1F9EF" w14:textId="77777777" w:rsidTr="00931E68">
        <w:trPr>
          <w:trHeight w:val="255"/>
        </w:trPr>
        <w:tc>
          <w:tcPr>
            <w:tcW w:w="4600" w:type="dxa"/>
            <w:tcBorders>
              <w:top w:val="nil"/>
              <w:left w:val="nil"/>
              <w:bottom w:val="nil"/>
              <w:right w:val="nil"/>
            </w:tcBorders>
            <w:shd w:val="clear" w:color="auto" w:fill="auto"/>
            <w:noWrap/>
            <w:vAlign w:val="bottom"/>
            <w:hideMark/>
          </w:tcPr>
          <w:p w14:paraId="6C592987" w14:textId="77777777" w:rsidR="00931E68" w:rsidRPr="00931E68" w:rsidRDefault="00931E68" w:rsidP="00931E68">
            <w:pPr>
              <w:spacing w:after="0" w:line="240" w:lineRule="auto"/>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Rekreationspark Hagalid</w:t>
            </w:r>
          </w:p>
        </w:tc>
        <w:tc>
          <w:tcPr>
            <w:tcW w:w="780" w:type="dxa"/>
            <w:tcBorders>
              <w:top w:val="nil"/>
              <w:left w:val="nil"/>
              <w:bottom w:val="nil"/>
              <w:right w:val="nil"/>
            </w:tcBorders>
            <w:shd w:val="clear" w:color="000000" w:fill="F2F2F2"/>
            <w:noWrap/>
            <w:vAlign w:val="bottom"/>
            <w:hideMark/>
          </w:tcPr>
          <w:p w14:paraId="339B0A24"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 </w:t>
            </w:r>
          </w:p>
        </w:tc>
        <w:tc>
          <w:tcPr>
            <w:tcW w:w="760" w:type="dxa"/>
            <w:tcBorders>
              <w:top w:val="nil"/>
              <w:left w:val="nil"/>
              <w:bottom w:val="nil"/>
              <w:right w:val="nil"/>
            </w:tcBorders>
            <w:shd w:val="clear" w:color="auto" w:fill="auto"/>
            <w:noWrap/>
            <w:vAlign w:val="bottom"/>
            <w:hideMark/>
          </w:tcPr>
          <w:p w14:paraId="5DE0E8B5"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p>
        </w:tc>
        <w:tc>
          <w:tcPr>
            <w:tcW w:w="760" w:type="dxa"/>
            <w:tcBorders>
              <w:top w:val="nil"/>
              <w:left w:val="nil"/>
              <w:bottom w:val="nil"/>
              <w:right w:val="nil"/>
            </w:tcBorders>
            <w:shd w:val="clear" w:color="auto" w:fill="auto"/>
            <w:noWrap/>
            <w:vAlign w:val="bottom"/>
            <w:hideMark/>
          </w:tcPr>
          <w:p w14:paraId="184C5B99"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1040" w:type="dxa"/>
            <w:tcBorders>
              <w:top w:val="nil"/>
              <w:left w:val="nil"/>
              <w:bottom w:val="nil"/>
              <w:right w:val="nil"/>
            </w:tcBorders>
            <w:shd w:val="clear" w:color="auto" w:fill="auto"/>
            <w:noWrap/>
            <w:vAlign w:val="bottom"/>
            <w:hideMark/>
          </w:tcPr>
          <w:p w14:paraId="4462A904"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7FACD48" w14:textId="77777777" w:rsidR="00931E68" w:rsidRPr="00931E68" w:rsidRDefault="00931E68" w:rsidP="00931E68">
            <w:pPr>
              <w:spacing w:after="0" w:line="240" w:lineRule="auto"/>
              <w:jc w:val="center"/>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2021-</w:t>
            </w:r>
          </w:p>
        </w:tc>
      </w:tr>
      <w:tr w:rsidR="00931E68" w:rsidRPr="00931E68" w14:paraId="73071F4F" w14:textId="77777777" w:rsidTr="00931E68">
        <w:trPr>
          <w:trHeight w:val="285"/>
        </w:trPr>
        <w:tc>
          <w:tcPr>
            <w:tcW w:w="4600" w:type="dxa"/>
            <w:tcBorders>
              <w:top w:val="nil"/>
              <w:left w:val="nil"/>
              <w:bottom w:val="nil"/>
              <w:right w:val="nil"/>
            </w:tcBorders>
            <w:shd w:val="clear" w:color="auto" w:fill="auto"/>
            <w:noWrap/>
            <w:vAlign w:val="bottom"/>
            <w:hideMark/>
          </w:tcPr>
          <w:p w14:paraId="5FFDF0D5"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Infrastrukturersättning</w:t>
            </w:r>
          </w:p>
        </w:tc>
        <w:tc>
          <w:tcPr>
            <w:tcW w:w="780" w:type="dxa"/>
            <w:tcBorders>
              <w:top w:val="nil"/>
              <w:left w:val="nil"/>
              <w:bottom w:val="nil"/>
              <w:right w:val="nil"/>
            </w:tcBorders>
            <w:shd w:val="clear" w:color="000000" w:fill="F2F2F2"/>
            <w:noWrap/>
            <w:vAlign w:val="bottom"/>
            <w:hideMark/>
          </w:tcPr>
          <w:p w14:paraId="2C0CFF43"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 </w:t>
            </w:r>
          </w:p>
        </w:tc>
        <w:tc>
          <w:tcPr>
            <w:tcW w:w="760" w:type="dxa"/>
            <w:tcBorders>
              <w:top w:val="nil"/>
              <w:left w:val="nil"/>
              <w:bottom w:val="nil"/>
              <w:right w:val="nil"/>
            </w:tcBorders>
            <w:shd w:val="clear" w:color="auto" w:fill="auto"/>
            <w:noWrap/>
            <w:vAlign w:val="bottom"/>
            <w:hideMark/>
          </w:tcPr>
          <w:p w14:paraId="09A965B1"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5 000</w:t>
            </w:r>
          </w:p>
        </w:tc>
        <w:tc>
          <w:tcPr>
            <w:tcW w:w="760" w:type="dxa"/>
            <w:tcBorders>
              <w:top w:val="nil"/>
              <w:left w:val="nil"/>
              <w:bottom w:val="nil"/>
              <w:right w:val="nil"/>
            </w:tcBorders>
            <w:shd w:val="clear" w:color="auto" w:fill="auto"/>
            <w:noWrap/>
            <w:vAlign w:val="bottom"/>
            <w:hideMark/>
          </w:tcPr>
          <w:p w14:paraId="42AEDB31"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p>
        </w:tc>
        <w:tc>
          <w:tcPr>
            <w:tcW w:w="1040" w:type="dxa"/>
            <w:tcBorders>
              <w:top w:val="nil"/>
              <w:left w:val="nil"/>
              <w:bottom w:val="nil"/>
              <w:right w:val="nil"/>
            </w:tcBorders>
            <w:shd w:val="clear" w:color="auto" w:fill="auto"/>
            <w:noWrap/>
            <w:vAlign w:val="bottom"/>
            <w:hideMark/>
          </w:tcPr>
          <w:p w14:paraId="491BC0DD"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5 000</w:t>
            </w:r>
          </w:p>
        </w:tc>
        <w:tc>
          <w:tcPr>
            <w:tcW w:w="1000" w:type="dxa"/>
            <w:tcBorders>
              <w:top w:val="nil"/>
              <w:left w:val="nil"/>
              <w:bottom w:val="nil"/>
              <w:right w:val="nil"/>
            </w:tcBorders>
            <w:shd w:val="clear" w:color="auto" w:fill="auto"/>
            <w:noWrap/>
            <w:vAlign w:val="bottom"/>
            <w:hideMark/>
          </w:tcPr>
          <w:p w14:paraId="48C2C4DD"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p>
        </w:tc>
      </w:tr>
      <w:tr w:rsidR="00931E68" w:rsidRPr="00931E68" w14:paraId="5BB34FEB" w14:textId="77777777" w:rsidTr="00931E68">
        <w:trPr>
          <w:trHeight w:val="255"/>
        </w:trPr>
        <w:tc>
          <w:tcPr>
            <w:tcW w:w="4600" w:type="dxa"/>
            <w:tcBorders>
              <w:top w:val="nil"/>
              <w:left w:val="nil"/>
              <w:bottom w:val="single" w:sz="4" w:space="0" w:color="auto"/>
              <w:right w:val="nil"/>
            </w:tcBorders>
            <w:shd w:val="clear" w:color="auto" w:fill="auto"/>
            <w:noWrap/>
            <w:vAlign w:val="bottom"/>
            <w:hideMark/>
          </w:tcPr>
          <w:p w14:paraId="73490F69"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Utgifter</w:t>
            </w:r>
          </w:p>
        </w:tc>
        <w:tc>
          <w:tcPr>
            <w:tcW w:w="780" w:type="dxa"/>
            <w:tcBorders>
              <w:top w:val="nil"/>
              <w:left w:val="nil"/>
              <w:bottom w:val="single" w:sz="4" w:space="0" w:color="auto"/>
              <w:right w:val="nil"/>
            </w:tcBorders>
            <w:shd w:val="clear" w:color="000000" w:fill="F2F2F2"/>
            <w:noWrap/>
            <w:vAlign w:val="bottom"/>
            <w:hideMark/>
          </w:tcPr>
          <w:p w14:paraId="54E116C5"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 </w:t>
            </w:r>
          </w:p>
        </w:tc>
        <w:tc>
          <w:tcPr>
            <w:tcW w:w="760" w:type="dxa"/>
            <w:tcBorders>
              <w:top w:val="nil"/>
              <w:left w:val="nil"/>
              <w:bottom w:val="single" w:sz="4" w:space="0" w:color="auto"/>
              <w:right w:val="nil"/>
            </w:tcBorders>
            <w:shd w:val="clear" w:color="auto" w:fill="auto"/>
            <w:noWrap/>
            <w:vAlign w:val="bottom"/>
            <w:hideMark/>
          </w:tcPr>
          <w:p w14:paraId="5A33657F"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5 000</w:t>
            </w:r>
          </w:p>
        </w:tc>
        <w:tc>
          <w:tcPr>
            <w:tcW w:w="760" w:type="dxa"/>
            <w:tcBorders>
              <w:top w:val="nil"/>
              <w:left w:val="nil"/>
              <w:bottom w:val="single" w:sz="4" w:space="0" w:color="auto"/>
              <w:right w:val="nil"/>
            </w:tcBorders>
            <w:shd w:val="clear" w:color="auto" w:fill="auto"/>
            <w:noWrap/>
            <w:vAlign w:val="bottom"/>
            <w:hideMark/>
          </w:tcPr>
          <w:p w14:paraId="00C9A27D"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 </w:t>
            </w:r>
          </w:p>
        </w:tc>
        <w:tc>
          <w:tcPr>
            <w:tcW w:w="1040" w:type="dxa"/>
            <w:tcBorders>
              <w:top w:val="nil"/>
              <w:left w:val="nil"/>
              <w:bottom w:val="single" w:sz="4" w:space="0" w:color="auto"/>
              <w:right w:val="nil"/>
            </w:tcBorders>
            <w:shd w:val="clear" w:color="auto" w:fill="auto"/>
            <w:noWrap/>
            <w:vAlign w:val="bottom"/>
            <w:hideMark/>
          </w:tcPr>
          <w:p w14:paraId="526B57B9"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8 398</w:t>
            </w:r>
          </w:p>
        </w:tc>
        <w:tc>
          <w:tcPr>
            <w:tcW w:w="1000" w:type="dxa"/>
            <w:tcBorders>
              <w:top w:val="nil"/>
              <w:left w:val="nil"/>
              <w:bottom w:val="nil"/>
              <w:right w:val="nil"/>
            </w:tcBorders>
            <w:shd w:val="clear" w:color="auto" w:fill="auto"/>
            <w:noWrap/>
            <w:vAlign w:val="bottom"/>
            <w:hideMark/>
          </w:tcPr>
          <w:p w14:paraId="7B112487"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p>
        </w:tc>
      </w:tr>
      <w:tr w:rsidR="00931E68" w:rsidRPr="00931E68" w14:paraId="12738316" w14:textId="77777777" w:rsidTr="00931E68">
        <w:trPr>
          <w:trHeight w:val="285"/>
        </w:trPr>
        <w:tc>
          <w:tcPr>
            <w:tcW w:w="4600" w:type="dxa"/>
            <w:tcBorders>
              <w:top w:val="nil"/>
              <w:left w:val="nil"/>
              <w:bottom w:val="nil"/>
              <w:right w:val="nil"/>
            </w:tcBorders>
            <w:shd w:val="clear" w:color="auto" w:fill="auto"/>
            <w:noWrap/>
            <w:vAlign w:val="bottom"/>
            <w:hideMark/>
          </w:tcPr>
          <w:p w14:paraId="090DD466"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Nettoinvestering</w:t>
            </w:r>
          </w:p>
        </w:tc>
        <w:tc>
          <w:tcPr>
            <w:tcW w:w="780" w:type="dxa"/>
            <w:tcBorders>
              <w:top w:val="nil"/>
              <w:left w:val="nil"/>
              <w:bottom w:val="nil"/>
              <w:right w:val="nil"/>
            </w:tcBorders>
            <w:shd w:val="clear" w:color="000000" w:fill="F2F2F2"/>
            <w:noWrap/>
            <w:vAlign w:val="bottom"/>
            <w:hideMark/>
          </w:tcPr>
          <w:p w14:paraId="729A015A"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 </w:t>
            </w:r>
          </w:p>
        </w:tc>
        <w:tc>
          <w:tcPr>
            <w:tcW w:w="760" w:type="dxa"/>
            <w:tcBorders>
              <w:top w:val="nil"/>
              <w:left w:val="nil"/>
              <w:bottom w:val="nil"/>
              <w:right w:val="nil"/>
            </w:tcBorders>
            <w:shd w:val="clear" w:color="auto" w:fill="auto"/>
            <w:noWrap/>
            <w:vAlign w:val="bottom"/>
            <w:hideMark/>
          </w:tcPr>
          <w:p w14:paraId="1932D1A9"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0</w:t>
            </w:r>
          </w:p>
        </w:tc>
        <w:tc>
          <w:tcPr>
            <w:tcW w:w="760" w:type="dxa"/>
            <w:tcBorders>
              <w:top w:val="nil"/>
              <w:left w:val="nil"/>
              <w:bottom w:val="nil"/>
              <w:right w:val="nil"/>
            </w:tcBorders>
            <w:shd w:val="clear" w:color="auto" w:fill="auto"/>
            <w:noWrap/>
            <w:vAlign w:val="bottom"/>
            <w:hideMark/>
          </w:tcPr>
          <w:p w14:paraId="4DA1EC87"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p>
        </w:tc>
        <w:tc>
          <w:tcPr>
            <w:tcW w:w="1040" w:type="dxa"/>
            <w:tcBorders>
              <w:top w:val="nil"/>
              <w:left w:val="nil"/>
              <w:bottom w:val="nil"/>
              <w:right w:val="nil"/>
            </w:tcBorders>
            <w:shd w:val="clear" w:color="auto" w:fill="auto"/>
            <w:noWrap/>
            <w:vAlign w:val="bottom"/>
            <w:hideMark/>
          </w:tcPr>
          <w:p w14:paraId="57FBD05B"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3 398</w:t>
            </w:r>
          </w:p>
        </w:tc>
        <w:tc>
          <w:tcPr>
            <w:tcW w:w="1000" w:type="dxa"/>
            <w:tcBorders>
              <w:top w:val="nil"/>
              <w:left w:val="nil"/>
              <w:bottom w:val="nil"/>
              <w:right w:val="nil"/>
            </w:tcBorders>
            <w:shd w:val="clear" w:color="auto" w:fill="auto"/>
            <w:noWrap/>
            <w:vAlign w:val="bottom"/>
            <w:hideMark/>
          </w:tcPr>
          <w:p w14:paraId="727520AD"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p>
        </w:tc>
      </w:tr>
      <w:tr w:rsidR="00931E68" w:rsidRPr="00931E68" w14:paraId="0244EE88" w14:textId="77777777" w:rsidTr="00931E68">
        <w:trPr>
          <w:trHeight w:val="300"/>
        </w:trPr>
        <w:tc>
          <w:tcPr>
            <w:tcW w:w="4600" w:type="dxa"/>
            <w:tcBorders>
              <w:top w:val="nil"/>
              <w:left w:val="nil"/>
              <w:bottom w:val="nil"/>
              <w:right w:val="nil"/>
            </w:tcBorders>
            <w:shd w:val="clear" w:color="auto" w:fill="auto"/>
            <w:noWrap/>
            <w:vAlign w:val="bottom"/>
            <w:hideMark/>
          </w:tcPr>
          <w:p w14:paraId="7478AEBE" w14:textId="77777777" w:rsidR="00931E68" w:rsidRPr="00931E68" w:rsidRDefault="00931E68" w:rsidP="00931E68">
            <w:pPr>
              <w:spacing w:after="0" w:line="240" w:lineRule="auto"/>
              <w:jc w:val="center"/>
              <w:rPr>
                <w:rFonts w:ascii="Times New Roman" w:eastAsia="Times New Roman" w:hAnsi="Times New Roman" w:cs="Times New Roman"/>
                <w:sz w:val="20"/>
                <w:szCs w:val="20"/>
                <w:lang w:eastAsia="sv-SE"/>
              </w:rPr>
            </w:pPr>
          </w:p>
        </w:tc>
        <w:tc>
          <w:tcPr>
            <w:tcW w:w="780" w:type="dxa"/>
            <w:tcBorders>
              <w:top w:val="nil"/>
              <w:left w:val="nil"/>
              <w:bottom w:val="nil"/>
              <w:right w:val="nil"/>
            </w:tcBorders>
            <w:shd w:val="clear" w:color="000000" w:fill="F2F2F2"/>
            <w:noWrap/>
            <w:vAlign w:val="bottom"/>
            <w:hideMark/>
          </w:tcPr>
          <w:p w14:paraId="54D4A15D"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 </w:t>
            </w:r>
          </w:p>
        </w:tc>
        <w:tc>
          <w:tcPr>
            <w:tcW w:w="760" w:type="dxa"/>
            <w:tcBorders>
              <w:top w:val="nil"/>
              <w:left w:val="nil"/>
              <w:bottom w:val="nil"/>
              <w:right w:val="nil"/>
            </w:tcBorders>
            <w:shd w:val="clear" w:color="auto" w:fill="auto"/>
            <w:noWrap/>
            <w:vAlign w:val="bottom"/>
            <w:hideMark/>
          </w:tcPr>
          <w:p w14:paraId="7C3F4DD0"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p>
        </w:tc>
        <w:tc>
          <w:tcPr>
            <w:tcW w:w="760" w:type="dxa"/>
            <w:tcBorders>
              <w:top w:val="nil"/>
              <w:left w:val="nil"/>
              <w:bottom w:val="nil"/>
              <w:right w:val="nil"/>
            </w:tcBorders>
            <w:shd w:val="clear" w:color="auto" w:fill="auto"/>
            <w:noWrap/>
            <w:vAlign w:val="bottom"/>
            <w:hideMark/>
          </w:tcPr>
          <w:p w14:paraId="23992D62"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1040" w:type="dxa"/>
            <w:tcBorders>
              <w:top w:val="nil"/>
              <w:left w:val="nil"/>
              <w:bottom w:val="nil"/>
              <w:right w:val="nil"/>
            </w:tcBorders>
            <w:shd w:val="clear" w:color="auto" w:fill="auto"/>
            <w:noWrap/>
            <w:vAlign w:val="bottom"/>
            <w:hideMark/>
          </w:tcPr>
          <w:p w14:paraId="466ED627"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251A6FEF"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r>
      <w:tr w:rsidR="00931E68" w:rsidRPr="00931E68" w14:paraId="1B67260A" w14:textId="77777777" w:rsidTr="00931E68">
        <w:trPr>
          <w:trHeight w:val="255"/>
        </w:trPr>
        <w:tc>
          <w:tcPr>
            <w:tcW w:w="4600" w:type="dxa"/>
            <w:tcBorders>
              <w:top w:val="nil"/>
              <w:left w:val="nil"/>
              <w:bottom w:val="nil"/>
              <w:right w:val="nil"/>
            </w:tcBorders>
            <w:shd w:val="clear" w:color="auto" w:fill="auto"/>
            <w:noWrap/>
            <w:vAlign w:val="bottom"/>
            <w:hideMark/>
          </w:tcPr>
          <w:p w14:paraId="297F8E8E" w14:textId="77777777" w:rsidR="00931E68" w:rsidRPr="00931E68" w:rsidRDefault="00931E68" w:rsidP="00931E68">
            <w:pPr>
              <w:spacing w:after="0" w:line="240" w:lineRule="auto"/>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Ombyggn genvägen, Gullåkraskolan</w:t>
            </w:r>
          </w:p>
        </w:tc>
        <w:tc>
          <w:tcPr>
            <w:tcW w:w="780" w:type="dxa"/>
            <w:tcBorders>
              <w:top w:val="nil"/>
              <w:left w:val="nil"/>
              <w:bottom w:val="nil"/>
              <w:right w:val="nil"/>
            </w:tcBorders>
            <w:shd w:val="clear" w:color="000000" w:fill="F2F2F2"/>
            <w:noWrap/>
            <w:vAlign w:val="bottom"/>
            <w:hideMark/>
          </w:tcPr>
          <w:p w14:paraId="1D8CAB71"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 </w:t>
            </w:r>
          </w:p>
        </w:tc>
        <w:tc>
          <w:tcPr>
            <w:tcW w:w="760" w:type="dxa"/>
            <w:tcBorders>
              <w:top w:val="nil"/>
              <w:left w:val="nil"/>
              <w:bottom w:val="nil"/>
              <w:right w:val="nil"/>
            </w:tcBorders>
            <w:shd w:val="clear" w:color="auto" w:fill="auto"/>
            <w:noWrap/>
            <w:vAlign w:val="bottom"/>
            <w:hideMark/>
          </w:tcPr>
          <w:p w14:paraId="3899CDF7"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p>
        </w:tc>
        <w:tc>
          <w:tcPr>
            <w:tcW w:w="760" w:type="dxa"/>
            <w:tcBorders>
              <w:top w:val="nil"/>
              <w:left w:val="nil"/>
              <w:bottom w:val="nil"/>
              <w:right w:val="nil"/>
            </w:tcBorders>
            <w:shd w:val="clear" w:color="auto" w:fill="auto"/>
            <w:noWrap/>
            <w:vAlign w:val="bottom"/>
            <w:hideMark/>
          </w:tcPr>
          <w:p w14:paraId="7F7F543E"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1040" w:type="dxa"/>
            <w:tcBorders>
              <w:top w:val="nil"/>
              <w:left w:val="nil"/>
              <w:bottom w:val="nil"/>
              <w:right w:val="nil"/>
            </w:tcBorders>
            <w:shd w:val="clear" w:color="auto" w:fill="auto"/>
            <w:noWrap/>
            <w:vAlign w:val="bottom"/>
            <w:hideMark/>
          </w:tcPr>
          <w:p w14:paraId="52CFD4B8"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0A207CFA" w14:textId="77777777" w:rsidR="00931E68" w:rsidRPr="00931E68" w:rsidRDefault="00931E68" w:rsidP="00931E68">
            <w:pPr>
              <w:spacing w:after="0" w:line="240" w:lineRule="auto"/>
              <w:jc w:val="center"/>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2020</w:t>
            </w:r>
          </w:p>
        </w:tc>
      </w:tr>
      <w:tr w:rsidR="00931E68" w:rsidRPr="00931E68" w14:paraId="24E26133" w14:textId="77777777" w:rsidTr="00931E68">
        <w:trPr>
          <w:trHeight w:val="285"/>
        </w:trPr>
        <w:tc>
          <w:tcPr>
            <w:tcW w:w="4600" w:type="dxa"/>
            <w:tcBorders>
              <w:top w:val="nil"/>
              <w:left w:val="nil"/>
              <w:bottom w:val="nil"/>
              <w:right w:val="nil"/>
            </w:tcBorders>
            <w:shd w:val="clear" w:color="auto" w:fill="auto"/>
            <w:noWrap/>
            <w:vAlign w:val="bottom"/>
            <w:hideMark/>
          </w:tcPr>
          <w:p w14:paraId="5F2B0F58"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Infrastrukturersättning</w:t>
            </w:r>
          </w:p>
        </w:tc>
        <w:tc>
          <w:tcPr>
            <w:tcW w:w="780" w:type="dxa"/>
            <w:tcBorders>
              <w:top w:val="nil"/>
              <w:left w:val="nil"/>
              <w:bottom w:val="nil"/>
              <w:right w:val="nil"/>
            </w:tcBorders>
            <w:shd w:val="clear" w:color="000000" w:fill="F2F2F2"/>
            <w:noWrap/>
            <w:vAlign w:val="bottom"/>
            <w:hideMark/>
          </w:tcPr>
          <w:p w14:paraId="11F88846"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2 000</w:t>
            </w:r>
          </w:p>
        </w:tc>
        <w:tc>
          <w:tcPr>
            <w:tcW w:w="760" w:type="dxa"/>
            <w:tcBorders>
              <w:top w:val="nil"/>
              <w:left w:val="nil"/>
              <w:bottom w:val="nil"/>
              <w:right w:val="nil"/>
            </w:tcBorders>
            <w:shd w:val="clear" w:color="auto" w:fill="auto"/>
            <w:noWrap/>
            <w:vAlign w:val="bottom"/>
            <w:hideMark/>
          </w:tcPr>
          <w:p w14:paraId="0690AF17"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p>
        </w:tc>
        <w:tc>
          <w:tcPr>
            <w:tcW w:w="760" w:type="dxa"/>
            <w:tcBorders>
              <w:top w:val="nil"/>
              <w:left w:val="nil"/>
              <w:bottom w:val="nil"/>
              <w:right w:val="nil"/>
            </w:tcBorders>
            <w:shd w:val="clear" w:color="auto" w:fill="auto"/>
            <w:noWrap/>
            <w:vAlign w:val="bottom"/>
            <w:hideMark/>
          </w:tcPr>
          <w:p w14:paraId="7799A7AB"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1040" w:type="dxa"/>
            <w:tcBorders>
              <w:top w:val="nil"/>
              <w:left w:val="nil"/>
              <w:bottom w:val="nil"/>
              <w:right w:val="nil"/>
            </w:tcBorders>
            <w:shd w:val="clear" w:color="auto" w:fill="auto"/>
            <w:noWrap/>
            <w:vAlign w:val="bottom"/>
            <w:hideMark/>
          </w:tcPr>
          <w:p w14:paraId="5CC252AA"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2 000</w:t>
            </w:r>
          </w:p>
        </w:tc>
        <w:tc>
          <w:tcPr>
            <w:tcW w:w="1000" w:type="dxa"/>
            <w:tcBorders>
              <w:top w:val="nil"/>
              <w:left w:val="nil"/>
              <w:bottom w:val="nil"/>
              <w:right w:val="nil"/>
            </w:tcBorders>
            <w:shd w:val="clear" w:color="auto" w:fill="auto"/>
            <w:noWrap/>
            <w:vAlign w:val="bottom"/>
            <w:hideMark/>
          </w:tcPr>
          <w:p w14:paraId="25EA343A"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p>
        </w:tc>
      </w:tr>
      <w:tr w:rsidR="00931E68" w:rsidRPr="00931E68" w14:paraId="4F9B4AAF" w14:textId="77777777" w:rsidTr="00931E68">
        <w:trPr>
          <w:trHeight w:val="255"/>
        </w:trPr>
        <w:tc>
          <w:tcPr>
            <w:tcW w:w="4600" w:type="dxa"/>
            <w:tcBorders>
              <w:top w:val="nil"/>
              <w:left w:val="nil"/>
              <w:bottom w:val="single" w:sz="4" w:space="0" w:color="auto"/>
              <w:right w:val="nil"/>
            </w:tcBorders>
            <w:shd w:val="clear" w:color="auto" w:fill="auto"/>
            <w:noWrap/>
            <w:vAlign w:val="bottom"/>
            <w:hideMark/>
          </w:tcPr>
          <w:p w14:paraId="1BB7A9FC"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Utgifter</w:t>
            </w:r>
          </w:p>
        </w:tc>
        <w:tc>
          <w:tcPr>
            <w:tcW w:w="780" w:type="dxa"/>
            <w:tcBorders>
              <w:top w:val="nil"/>
              <w:left w:val="nil"/>
              <w:bottom w:val="single" w:sz="4" w:space="0" w:color="auto"/>
              <w:right w:val="nil"/>
            </w:tcBorders>
            <w:shd w:val="clear" w:color="000000" w:fill="F2F2F2"/>
            <w:noWrap/>
            <w:vAlign w:val="bottom"/>
            <w:hideMark/>
          </w:tcPr>
          <w:p w14:paraId="7000F4D2"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10 000</w:t>
            </w:r>
          </w:p>
        </w:tc>
        <w:tc>
          <w:tcPr>
            <w:tcW w:w="760" w:type="dxa"/>
            <w:tcBorders>
              <w:top w:val="nil"/>
              <w:left w:val="nil"/>
              <w:bottom w:val="single" w:sz="4" w:space="0" w:color="auto"/>
              <w:right w:val="nil"/>
            </w:tcBorders>
            <w:shd w:val="clear" w:color="auto" w:fill="auto"/>
            <w:noWrap/>
            <w:vAlign w:val="bottom"/>
            <w:hideMark/>
          </w:tcPr>
          <w:p w14:paraId="6FBD190B"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 </w:t>
            </w:r>
          </w:p>
        </w:tc>
        <w:tc>
          <w:tcPr>
            <w:tcW w:w="760" w:type="dxa"/>
            <w:tcBorders>
              <w:top w:val="nil"/>
              <w:left w:val="nil"/>
              <w:bottom w:val="single" w:sz="4" w:space="0" w:color="auto"/>
              <w:right w:val="nil"/>
            </w:tcBorders>
            <w:shd w:val="clear" w:color="auto" w:fill="auto"/>
            <w:noWrap/>
            <w:vAlign w:val="bottom"/>
            <w:hideMark/>
          </w:tcPr>
          <w:p w14:paraId="4476A578"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 </w:t>
            </w:r>
          </w:p>
        </w:tc>
        <w:tc>
          <w:tcPr>
            <w:tcW w:w="1040" w:type="dxa"/>
            <w:tcBorders>
              <w:top w:val="nil"/>
              <w:left w:val="nil"/>
              <w:bottom w:val="single" w:sz="4" w:space="0" w:color="auto"/>
              <w:right w:val="nil"/>
            </w:tcBorders>
            <w:shd w:val="clear" w:color="auto" w:fill="auto"/>
            <w:noWrap/>
            <w:vAlign w:val="bottom"/>
            <w:hideMark/>
          </w:tcPr>
          <w:p w14:paraId="16B6CAC8"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18 003</w:t>
            </w:r>
          </w:p>
        </w:tc>
        <w:tc>
          <w:tcPr>
            <w:tcW w:w="1000" w:type="dxa"/>
            <w:tcBorders>
              <w:top w:val="nil"/>
              <w:left w:val="nil"/>
              <w:bottom w:val="nil"/>
              <w:right w:val="nil"/>
            </w:tcBorders>
            <w:shd w:val="clear" w:color="auto" w:fill="auto"/>
            <w:noWrap/>
            <w:vAlign w:val="bottom"/>
            <w:hideMark/>
          </w:tcPr>
          <w:p w14:paraId="7D8E1A7E"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p>
        </w:tc>
      </w:tr>
      <w:tr w:rsidR="00931E68" w:rsidRPr="00931E68" w14:paraId="7A87ACE6" w14:textId="77777777" w:rsidTr="00931E68">
        <w:trPr>
          <w:trHeight w:val="285"/>
        </w:trPr>
        <w:tc>
          <w:tcPr>
            <w:tcW w:w="4600" w:type="dxa"/>
            <w:tcBorders>
              <w:top w:val="nil"/>
              <w:left w:val="nil"/>
              <w:bottom w:val="nil"/>
              <w:right w:val="nil"/>
            </w:tcBorders>
            <w:shd w:val="clear" w:color="auto" w:fill="auto"/>
            <w:noWrap/>
            <w:vAlign w:val="bottom"/>
            <w:hideMark/>
          </w:tcPr>
          <w:p w14:paraId="138CFF9B"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Nettoinvestering</w:t>
            </w:r>
          </w:p>
        </w:tc>
        <w:tc>
          <w:tcPr>
            <w:tcW w:w="780" w:type="dxa"/>
            <w:tcBorders>
              <w:top w:val="nil"/>
              <w:left w:val="nil"/>
              <w:bottom w:val="nil"/>
              <w:right w:val="nil"/>
            </w:tcBorders>
            <w:shd w:val="clear" w:color="000000" w:fill="F2F2F2"/>
            <w:noWrap/>
            <w:vAlign w:val="bottom"/>
            <w:hideMark/>
          </w:tcPr>
          <w:p w14:paraId="2336A398"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8 000</w:t>
            </w:r>
          </w:p>
        </w:tc>
        <w:tc>
          <w:tcPr>
            <w:tcW w:w="760" w:type="dxa"/>
            <w:tcBorders>
              <w:top w:val="nil"/>
              <w:left w:val="nil"/>
              <w:bottom w:val="nil"/>
              <w:right w:val="nil"/>
            </w:tcBorders>
            <w:shd w:val="clear" w:color="auto" w:fill="auto"/>
            <w:noWrap/>
            <w:vAlign w:val="bottom"/>
            <w:hideMark/>
          </w:tcPr>
          <w:p w14:paraId="022EC03C"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0</w:t>
            </w:r>
          </w:p>
        </w:tc>
        <w:tc>
          <w:tcPr>
            <w:tcW w:w="760" w:type="dxa"/>
            <w:tcBorders>
              <w:top w:val="nil"/>
              <w:left w:val="nil"/>
              <w:bottom w:val="nil"/>
              <w:right w:val="nil"/>
            </w:tcBorders>
            <w:shd w:val="clear" w:color="auto" w:fill="auto"/>
            <w:noWrap/>
            <w:vAlign w:val="bottom"/>
            <w:hideMark/>
          </w:tcPr>
          <w:p w14:paraId="5691723F"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p>
        </w:tc>
        <w:tc>
          <w:tcPr>
            <w:tcW w:w="1040" w:type="dxa"/>
            <w:tcBorders>
              <w:top w:val="nil"/>
              <w:left w:val="nil"/>
              <w:bottom w:val="nil"/>
              <w:right w:val="nil"/>
            </w:tcBorders>
            <w:shd w:val="clear" w:color="auto" w:fill="auto"/>
            <w:noWrap/>
            <w:vAlign w:val="bottom"/>
            <w:hideMark/>
          </w:tcPr>
          <w:p w14:paraId="24D8BA6D"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16 003</w:t>
            </w:r>
          </w:p>
        </w:tc>
        <w:tc>
          <w:tcPr>
            <w:tcW w:w="1000" w:type="dxa"/>
            <w:tcBorders>
              <w:top w:val="nil"/>
              <w:left w:val="nil"/>
              <w:bottom w:val="nil"/>
              <w:right w:val="nil"/>
            </w:tcBorders>
            <w:shd w:val="clear" w:color="auto" w:fill="auto"/>
            <w:noWrap/>
            <w:vAlign w:val="bottom"/>
            <w:hideMark/>
          </w:tcPr>
          <w:p w14:paraId="2974A26B"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p>
        </w:tc>
      </w:tr>
      <w:tr w:rsidR="00931E68" w:rsidRPr="00931E68" w14:paraId="35C98E78" w14:textId="77777777" w:rsidTr="00931E68">
        <w:trPr>
          <w:trHeight w:val="285"/>
        </w:trPr>
        <w:tc>
          <w:tcPr>
            <w:tcW w:w="4600" w:type="dxa"/>
            <w:tcBorders>
              <w:top w:val="nil"/>
              <w:left w:val="nil"/>
              <w:bottom w:val="nil"/>
              <w:right w:val="nil"/>
            </w:tcBorders>
            <w:shd w:val="clear" w:color="auto" w:fill="auto"/>
            <w:noWrap/>
            <w:vAlign w:val="bottom"/>
            <w:hideMark/>
          </w:tcPr>
          <w:p w14:paraId="4200DF14" w14:textId="77777777" w:rsidR="00931E68" w:rsidRPr="00931E68" w:rsidRDefault="00931E68" w:rsidP="00931E68">
            <w:pPr>
              <w:spacing w:after="0" w:line="240" w:lineRule="auto"/>
              <w:jc w:val="center"/>
              <w:rPr>
                <w:rFonts w:ascii="Times New Roman" w:eastAsia="Times New Roman" w:hAnsi="Times New Roman" w:cs="Times New Roman"/>
                <w:sz w:val="20"/>
                <w:szCs w:val="20"/>
                <w:lang w:eastAsia="sv-SE"/>
              </w:rPr>
            </w:pPr>
          </w:p>
        </w:tc>
        <w:tc>
          <w:tcPr>
            <w:tcW w:w="780" w:type="dxa"/>
            <w:tcBorders>
              <w:top w:val="nil"/>
              <w:left w:val="nil"/>
              <w:bottom w:val="nil"/>
              <w:right w:val="nil"/>
            </w:tcBorders>
            <w:shd w:val="clear" w:color="000000" w:fill="F2F2F2"/>
            <w:noWrap/>
            <w:vAlign w:val="bottom"/>
            <w:hideMark/>
          </w:tcPr>
          <w:p w14:paraId="367ACEEB"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 </w:t>
            </w:r>
          </w:p>
        </w:tc>
        <w:tc>
          <w:tcPr>
            <w:tcW w:w="760" w:type="dxa"/>
            <w:tcBorders>
              <w:top w:val="nil"/>
              <w:left w:val="nil"/>
              <w:bottom w:val="nil"/>
              <w:right w:val="nil"/>
            </w:tcBorders>
            <w:shd w:val="clear" w:color="auto" w:fill="auto"/>
            <w:noWrap/>
            <w:vAlign w:val="bottom"/>
            <w:hideMark/>
          </w:tcPr>
          <w:p w14:paraId="2060E03E"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p>
        </w:tc>
        <w:tc>
          <w:tcPr>
            <w:tcW w:w="760" w:type="dxa"/>
            <w:tcBorders>
              <w:top w:val="nil"/>
              <w:left w:val="nil"/>
              <w:bottom w:val="nil"/>
              <w:right w:val="nil"/>
            </w:tcBorders>
            <w:shd w:val="clear" w:color="auto" w:fill="auto"/>
            <w:noWrap/>
            <w:vAlign w:val="bottom"/>
            <w:hideMark/>
          </w:tcPr>
          <w:p w14:paraId="3F878051"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1040" w:type="dxa"/>
            <w:tcBorders>
              <w:top w:val="nil"/>
              <w:left w:val="nil"/>
              <w:bottom w:val="nil"/>
              <w:right w:val="nil"/>
            </w:tcBorders>
            <w:shd w:val="clear" w:color="auto" w:fill="auto"/>
            <w:noWrap/>
            <w:vAlign w:val="bottom"/>
            <w:hideMark/>
          </w:tcPr>
          <w:p w14:paraId="4C527C71"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c>
          <w:tcPr>
            <w:tcW w:w="1000" w:type="dxa"/>
            <w:tcBorders>
              <w:top w:val="nil"/>
              <w:left w:val="nil"/>
              <w:bottom w:val="nil"/>
              <w:right w:val="nil"/>
            </w:tcBorders>
            <w:shd w:val="clear" w:color="auto" w:fill="auto"/>
            <w:noWrap/>
            <w:vAlign w:val="bottom"/>
            <w:hideMark/>
          </w:tcPr>
          <w:p w14:paraId="137CCCCD" w14:textId="77777777" w:rsidR="00931E68" w:rsidRPr="00931E68" w:rsidRDefault="00931E68" w:rsidP="00931E68">
            <w:pPr>
              <w:spacing w:after="0" w:line="240" w:lineRule="auto"/>
              <w:rPr>
                <w:rFonts w:ascii="Times New Roman" w:eastAsia="Times New Roman" w:hAnsi="Times New Roman" w:cs="Times New Roman"/>
                <w:sz w:val="20"/>
                <w:szCs w:val="20"/>
                <w:lang w:eastAsia="sv-SE"/>
              </w:rPr>
            </w:pPr>
          </w:p>
        </w:tc>
      </w:tr>
      <w:tr w:rsidR="00931E68" w:rsidRPr="00931E68" w14:paraId="43555EEC" w14:textId="77777777" w:rsidTr="00931E68">
        <w:trPr>
          <w:trHeight w:val="285"/>
        </w:trPr>
        <w:tc>
          <w:tcPr>
            <w:tcW w:w="4600" w:type="dxa"/>
            <w:tcBorders>
              <w:top w:val="nil"/>
              <w:left w:val="nil"/>
              <w:bottom w:val="nil"/>
              <w:right w:val="nil"/>
            </w:tcBorders>
            <w:shd w:val="clear" w:color="000000" w:fill="B4C6E7"/>
            <w:noWrap/>
            <w:vAlign w:val="bottom"/>
            <w:hideMark/>
          </w:tcPr>
          <w:p w14:paraId="106B5BB3" w14:textId="77777777" w:rsidR="00931E68" w:rsidRPr="00931E68" w:rsidRDefault="00931E68" w:rsidP="00931E68">
            <w:pPr>
              <w:spacing w:after="0" w:line="240" w:lineRule="auto"/>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Summa skattefinansierade investeringar</w:t>
            </w:r>
          </w:p>
        </w:tc>
        <w:tc>
          <w:tcPr>
            <w:tcW w:w="780" w:type="dxa"/>
            <w:tcBorders>
              <w:top w:val="nil"/>
              <w:left w:val="nil"/>
              <w:bottom w:val="nil"/>
              <w:right w:val="nil"/>
            </w:tcBorders>
            <w:shd w:val="clear" w:color="000000" w:fill="B4C6E7"/>
            <w:noWrap/>
            <w:vAlign w:val="bottom"/>
            <w:hideMark/>
          </w:tcPr>
          <w:p w14:paraId="01A9AE29" w14:textId="77777777" w:rsidR="00931E68" w:rsidRPr="00931E68" w:rsidRDefault="00931E68" w:rsidP="00931E68">
            <w:pPr>
              <w:spacing w:after="0" w:line="240" w:lineRule="auto"/>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 </w:t>
            </w:r>
          </w:p>
        </w:tc>
        <w:tc>
          <w:tcPr>
            <w:tcW w:w="760" w:type="dxa"/>
            <w:tcBorders>
              <w:top w:val="nil"/>
              <w:left w:val="nil"/>
              <w:bottom w:val="nil"/>
              <w:right w:val="nil"/>
            </w:tcBorders>
            <w:shd w:val="clear" w:color="000000" w:fill="B4C6E7"/>
            <w:noWrap/>
            <w:vAlign w:val="bottom"/>
            <w:hideMark/>
          </w:tcPr>
          <w:p w14:paraId="658AFCFC" w14:textId="77777777" w:rsidR="00931E68" w:rsidRPr="00931E68" w:rsidRDefault="00931E68" w:rsidP="00931E68">
            <w:pPr>
              <w:spacing w:after="0" w:line="240" w:lineRule="auto"/>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 </w:t>
            </w:r>
          </w:p>
        </w:tc>
        <w:tc>
          <w:tcPr>
            <w:tcW w:w="760" w:type="dxa"/>
            <w:tcBorders>
              <w:top w:val="nil"/>
              <w:left w:val="nil"/>
              <w:bottom w:val="nil"/>
              <w:right w:val="nil"/>
            </w:tcBorders>
            <w:shd w:val="clear" w:color="000000" w:fill="B4C6E7"/>
            <w:noWrap/>
            <w:vAlign w:val="bottom"/>
            <w:hideMark/>
          </w:tcPr>
          <w:p w14:paraId="20184231" w14:textId="77777777" w:rsidR="00931E68" w:rsidRPr="00931E68" w:rsidRDefault="00931E68" w:rsidP="00931E68">
            <w:pPr>
              <w:spacing w:after="0" w:line="240" w:lineRule="auto"/>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 </w:t>
            </w:r>
          </w:p>
        </w:tc>
        <w:tc>
          <w:tcPr>
            <w:tcW w:w="1040" w:type="dxa"/>
            <w:tcBorders>
              <w:top w:val="nil"/>
              <w:left w:val="nil"/>
              <w:bottom w:val="nil"/>
              <w:right w:val="nil"/>
            </w:tcBorders>
            <w:shd w:val="clear" w:color="auto" w:fill="auto"/>
            <w:noWrap/>
            <w:vAlign w:val="bottom"/>
            <w:hideMark/>
          </w:tcPr>
          <w:p w14:paraId="5DB00D4B" w14:textId="77777777" w:rsidR="00931E68" w:rsidRPr="00931E68" w:rsidRDefault="00931E68" w:rsidP="00931E68">
            <w:pPr>
              <w:spacing w:after="0" w:line="240" w:lineRule="auto"/>
              <w:rPr>
                <w:rFonts w:ascii="Frutiger 45 Light" w:eastAsia="Times New Roman" w:hAnsi="Frutiger 45 Light" w:cs="Times New Roman"/>
                <w:b/>
                <w:bCs/>
                <w:sz w:val="20"/>
                <w:szCs w:val="20"/>
                <w:lang w:eastAsia="sv-SE"/>
              </w:rPr>
            </w:pPr>
          </w:p>
        </w:tc>
        <w:tc>
          <w:tcPr>
            <w:tcW w:w="1000" w:type="dxa"/>
            <w:tcBorders>
              <w:top w:val="nil"/>
              <w:left w:val="nil"/>
              <w:bottom w:val="nil"/>
              <w:right w:val="nil"/>
            </w:tcBorders>
            <w:shd w:val="clear" w:color="auto" w:fill="auto"/>
            <w:noWrap/>
            <w:vAlign w:val="bottom"/>
            <w:hideMark/>
          </w:tcPr>
          <w:p w14:paraId="45FAD8A0" w14:textId="77777777" w:rsidR="00931E68" w:rsidRPr="00931E68" w:rsidRDefault="00931E68" w:rsidP="00931E68">
            <w:pPr>
              <w:spacing w:after="0" w:line="240" w:lineRule="auto"/>
              <w:jc w:val="center"/>
              <w:rPr>
                <w:rFonts w:ascii="Times New Roman" w:eastAsia="Times New Roman" w:hAnsi="Times New Roman" w:cs="Times New Roman"/>
                <w:sz w:val="20"/>
                <w:szCs w:val="20"/>
                <w:lang w:eastAsia="sv-SE"/>
              </w:rPr>
            </w:pPr>
          </w:p>
        </w:tc>
      </w:tr>
      <w:tr w:rsidR="00931E68" w:rsidRPr="00931E68" w14:paraId="6B5E8736" w14:textId="77777777" w:rsidTr="00931E68">
        <w:trPr>
          <w:trHeight w:val="285"/>
        </w:trPr>
        <w:tc>
          <w:tcPr>
            <w:tcW w:w="4600" w:type="dxa"/>
            <w:tcBorders>
              <w:top w:val="nil"/>
              <w:left w:val="nil"/>
              <w:bottom w:val="nil"/>
              <w:right w:val="nil"/>
            </w:tcBorders>
            <w:shd w:val="clear" w:color="000000" w:fill="B4C6E7"/>
            <w:noWrap/>
            <w:vAlign w:val="bottom"/>
            <w:hideMark/>
          </w:tcPr>
          <w:p w14:paraId="3D2753AF" w14:textId="77777777" w:rsidR="00931E68" w:rsidRPr="00931E68" w:rsidRDefault="00931E68" w:rsidP="00931E68">
            <w:pPr>
              <w:spacing w:after="0" w:line="240" w:lineRule="auto"/>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Inkomster</w:t>
            </w:r>
          </w:p>
        </w:tc>
        <w:tc>
          <w:tcPr>
            <w:tcW w:w="780" w:type="dxa"/>
            <w:tcBorders>
              <w:top w:val="nil"/>
              <w:left w:val="nil"/>
              <w:bottom w:val="nil"/>
              <w:right w:val="nil"/>
            </w:tcBorders>
            <w:shd w:val="clear" w:color="000000" w:fill="B4C6E7"/>
            <w:noWrap/>
            <w:vAlign w:val="bottom"/>
            <w:hideMark/>
          </w:tcPr>
          <w:p w14:paraId="28C23326" w14:textId="77777777" w:rsidR="00931E68" w:rsidRPr="00931E68" w:rsidRDefault="00931E68" w:rsidP="00931E68">
            <w:pPr>
              <w:spacing w:after="0" w:line="240" w:lineRule="auto"/>
              <w:jc w:val="right"/>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2 000</w:t>
            </w:r>
          </w:p>
        </w:tc>
        <w:tc>
          <w:tcPr>
            <w:tcW w:w="760" w:type="dxa"/>
            <w:tcBorders>
              <w:top w:val="nil"/>
              <w:left w:val="nil"/>
              <w:bottom w:val="nil"/>
              <w:right w:val="nil"/>
            </w:tcBorders>
            <w:shd w:val="clear" w:color="000000" w:fill="B4C6E7"/>
            <w:noWrap/>
            <w:vAlign w:val="bottom"/>
            <w:hideMark/>
          </w:tcPr>
          <w:p w14:paraId="3D30F2BA" w14:textId="77777777" w:rsidR="00931E68" w:rsidRPr="00931E68" w:rsidRDefault="00931E68" w:rsidP="00931E68">
            <w:pPr>
              <w:spacing w:after="0" w:line="240" w:lineRule="auto"/>
              <w:jc w:val="right"/>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10 500</w:t>
            </w:r>
          </w:p>
        </w:tc>
        <w:tc>
          <w:tcPr>
            <w:tcW w:w="760" w:type="dxa"/>
            <w:tcBorders>
              <w:top w:val="nil"/>
              <w:left w:val="nil"/>
              <w:bottom w:val="nil"/>
              <w:right w:val="nil"/>
            </w:tcBorders>
            <w:shd w:val="clear" w:color="000000" w:fill="B4C6E7"/>
            <w:noWrap/>
            <w:vAlign w:val="bottom"/>
            <w:hideMark/>
          </w:tcPr>
          <w:p w14:paraId="19DC8CB5" w14:textId="77777777" w:rsidR="00931E68" w:rsidRPr="00931E68" w:rsidRDefault="00931E68" w:rsidP="00931E68">
            <w:pPr>
              <w:spacing w:after="0" w:line="240" w:lineRule="auto"/>
              <w:jc w:val="right"/>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0</w:t>
            </w:r>
          </w:p>
        </w:tc>
        <w:tc>
          <w:tcPr>
            <w:tcW w:w="1040" w:type="dxa"/>
            <w:tcBorders>
              <w:top w:val="nil"/>
              <w:left w:val="nil"/>
              <w:bottom w:val="nil"/>
              <w:right w:val="nil"/>
            </w:tcBorders>
            <w:shd w:val="clear" w:color="auto" w:fill="auto"/>
            <w:noWrap/>
            <w:vAlign w:val="bottom"/>
            <w:hideMark/>
          </w:tcPr>
          <w:p w14:paraId="3D0ECC01" w14:textId="77777777" w:rsidR="00931E68" w:rsidRPr="00931E68" w:rsidRDefault="00931E68" w:rsidP="00931E68">
            <w:pPr>
              <w:spacing w:after="0" w:line="240" w:lineRule="auto"/>
              <w:jc w:val="right"/>
              <w:rPr>
                <w:rFonts w:ascii="Frutiger 45 Light" w:eastAsia="Times New Roman" w:hAnsi="Frutiger 45 Light" w:cs="Times New Roman"/>
                <w:b/>
                <w:bCs/>
                <w:sz w:val="20"/>
                <w:szCs w:val="20"/>
                <w:lang w:eastAsia="sv-SE"/>
              </w:rPr>
            </w:pPr>
          </w:p>
        </w:tc>
        <w:tc>
          <w:tcPr>
            <w:tcW w:w="1000" w:type="dxa"/>
            <w:tcBorders>
              <w:top w:val="nil"/>
              <w:left w:val="nil"/>
              <w:bottom w:val="nil"/>
              <w:right w:val="nil"/>
            </w:tcBorders>
            <w:shd w:val="clear" w:color="auto" w:fill="auto"/>
            <w:noWrap/>
            <w:vAlign w:val="bottom"/>
            <w:hideMark/>
          </w:tcPr>
          <w:p w14:paraId="7BB50A71" w14:textId="77777777" w:rsidR="00931E68" w:rsidRPr="00931E68" w:rsidRDefault="00931E68" w:rsidP="00931E68">
            <w:pPr>
              <w:spacing w:after="0" w:line="240" w:lineRule="auto"/>
              <w:jc w:val="center"/>
              <w:rPr>
                <w:rFonts w:ascii="Times New Roman" w:eastAsia="Times New Roman" w:hAnsi="Times New Roman" w:cs="Times New Roman"/>
                <w:sz w:val="20"/>
                <w:szCs w:val="20"/>
                <w:lang w:eastAsia="sv-SE"/>
              </w:rPr>
            </w:pPr>
          </w:p>
        </w:tc>
      </w:tr>
      <w:tr w:rsidR="00931E68" w:rsidRPr="00931E68" w14:paraId="5A4BA61A" w14:textId="77777777" w:rsidTr="00931E68">
        <w:trPr>
          <w:trHeight w:val="285"/>
        </w:trPr>
        <w:tc>
          <w:tcPr>
            <w:tcW w:w="4600" w:type="dxa"/>
            <w:tcBorders>
              <w:top w:val="nil"/>
              <w:left w:val="nil"/>
              <w:bottom w:val="single" w:sz="4" w:space="0" w:color="auto"/>
              <w:right w:val="nil"/>
            </w:tcBorders>
            <w:shd w:val="clear" w:color="000000" w:fill="B4C6E7"/>
            <w:noWrap/>
            <w:vAlign w:val="bottom"/>
            <w:hideMark/>
          </w:tcPr>
          <w:p w14:paraId="24760DB1" w14:textId="77777777" w:rsidR="00931E68" w:rsidRPr="00931E68" w:rsidRDefault="00931E68" w:rsidP="00931E68">
            <w:pPr>
              <w:spacing w:after="0" w:line="240" w:lineRule="auto"/>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Utgifter</w:t>
            </w:r>
          </w:p>
        </w:tc>
        <w:tc>
          <w:tcPr>
            <w:tcW w:w="780" w:type="dxa"/>
            <w:tcBorders>
              <w:top w:val="nil"/>
              <w:left w:val="nil"/>
              <w:bottom w:val="single" w:sz="4" w:space="0" w:color="auto"/>
              <w:right w:val="nil"/>
            </w:tcBorders>
            <w:shd w:val="clear" w:color="000000" w:fill="B4C6E7"/>
            <w:noWrap/>
            <w:vAlign w:val="bottom"/>
            <w:hideMark/>
          </w:tcPr>
          <w:p w14:paraId="5FF80881" w14:textId="77777777" w:rsidR="00931E68" w:rsidRPr="00931E68" w:rsidRDefault="00931E68" w:rsidP="00931E68">
            <w:pPr>
              <w:spacing w:after="0" w:line="240" w:lineRule="auto"/>
              <w:jc w:val="right"/>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39 004</w:t>
            </w:r>
          </w:p>
        </w:tc>
        <w:tc>
          <w:tcPr>
            <w:tcW w:w="760" w:type="dxa"/>
            <w:tcBorders>
              <w:top w:val="nil"/>
              <w:left w:val="nil"/>
              <w:bottom w:val="single" w:sz="4" w:space="0" w:color="auto"/>
              <w:right w:val="nil"/>
            </w:tcBorders>
            <w:shd w:val="clear" w:color="000000" w:fill="B4C6E7"/>
            <w:noWrap/>
            <w:vAlign w:val="bottom"/>
            <w:hideMark/>
          </w:tcPr>
          <w:p w14:paraId="496B2876" w14:textId="77777777" w:rsidR="00931E68" w:rsidRPr="00931E68" w:rsidRDefault="00931E68" w:rsidP="00931E68">
            <w:pPr>
              <w:spacing w:after="0" w:line="240" w:lineRule="auto"/>
              <w:jc w:val="right"/>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44 300</w:t>
            </w:r>
          </w:p>
        </w:tc>
        <w:tc>
          <w:tcPr>
            <w:tcW w:w="760" w:type="dxa"/>
            <w:tcBorders>
              <w:top w:val="nil"/>
              <w:left w:val="nil"/>
              <w:bottom w:val="single" w:sz="4" w:space="0" w:color="auto"/>
              <w:right w:val="nil"/>
            </w:tcBorders>
            <w:shd w:val="clear" w:color="000000" w:fill="B4C6E7"/>
            <w:noWrap/>
            <w:vAlign w:val="bottom"/>
            <w:hideMark/>
          </w:tcPr>
          <w:p w14:paraId="2EFC0A6A" w14:textId="77777777" w:rsidR="00931E68" w:rsidRPr="00931E68" w:rsidRDefault="00931E68" w:rsidP="00931E68">
            <w:pPr>
              <w:spacing w:after="0" w:line="240" w:lineRule="auto"/>
              <w:jc w:val="right"/>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16 650</w:t>
            </w:r>
          </w:p>
        </w:tc>
        <w:tc>
          <w:tcPr>
            <w:tcW w:w="1040" w:type="dxa"/>
            <w:tcBorders>
              <w:top w:val="nil"/>
              <w:left w:val="nil"/>
              <w:bottom w:val="nil"/>
              <w:right w:val="nil"/>
            </w:tcBorders>
            <w:shd w:val="clear" w:color="auto" w:fill="auto"/>
            <w:noWrap/>
            <w:vAlign w:val="bottom"/>
            <w:hideMark/>
          </w:tcPr>
          <w:p w14:paraId="16284C4B" w14:textId="77777777" w:rsidR="00931E68" w:rsidRPr="00931E68" w:rsidRDefault="00931E68" w:rsidP="00931E68">
            <w:pPr>
              <w:spacing w:after="0" w:line="240" w:lineRule="auto"/>
              <w:jc w:val="right"/>
              <w:rPr>
                <w:rFonts w:ascii="Frutiger 45 Light" w:eastAsia="Times New Roman" w:hAnsi="Frutiger 45 Light" w:cs="Times New Roman"/>
                <w:b/>
                <w:bCs/>
                <w:sz w:val="20"/>
                <w:szCs w:val="20"/>
                <w:lang w:eastAsia="sv-SE"/>
              </w:rPr>
            </w:pPr>
          </w:p>
        </w:tc>
        <w:tc>
          <w:tcPr>
            <w:tcW w:w="1000" w:type="dxa"/>
            <w:tcBorders>
              <w:top w:val="nil"/>
              <w:left w:val="nil"/>
              <w:bottom w:val="nil"/>
              <w:right w:val="nil"/>
            </w:tcBorders>
            <w:shd w:val="clear" w:color="auto" w:fill="auto"/>
            <w:noWrap/>
            <w:vAlign w:val="bottom"/>
            <w:hideMark/>
          </w:tcPr>
          <w:p w14:paraId="23038D2C" w14:textId="77777777" w:rsidR="00931E68" w:rsidRPr="00931E68" w:rsidRDefault="00931E68" w:rsidP="00931E68">
            <w:pPr>
              <w:spacing w:after="0" w:line="240" w:lineRule="auto"/>
              <w:jc w:val="center"/>
              <w:rPr>
                <w:rFonts w:ascii="Times New Roman" w:eastAsia="Times New Roman" w:hAnsi="Times New Roman" w:cs="Times New Roman"/>
                <w:sz w:val="20"/>
                <w:szCs w:val="20"/>
                <w:lang w:eastAsia="sv-SE"/>
              </w:rPr>
            </w:pPr>
          </w:p>
        </w:tc>
      </w:tr>
      <w:tr w:rsidR="00931E68" w:rsidRPr="00931E68" w14:paraId="5780BF8F" w14:textId="77777777" w:rsidTr="00931E68">
        <w:trPr>
          <w:trHeight w:val="285"/>
        </w:trPr>
        <w:tc>
          <w:tcPr>
            <w:tcW w:w="4600" w:type="dxa"/>
            <w:tcBorders>
              <w:top w:val="nil"/>
              <w:left w:val="nil"/>
              <w:bottom w:val="nil"/>
              <w:right w:val="nil"/>
            </w:tcBorders>
            <w:shd w:val="clear" w:color="000000" w:fill="B4C6E7"/>
            <w:noWrap/>
            <w:vAlign w:val="bottom"/>
            <w:hideMark/>
          </w:tcPr>
          <w:p w14:paraId="23301A79" w14:textId="77777777" w:rsidR="00931E68" w:rsidRPr="00931E68" w:rsidRDefault="00931E68" w:rsidP="00931E68">
            <w:pPr>
              <w:spacing w:after="0" w:line="240" w:lineRule="auto"/>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Nettoinvesteringar</w:t>
            </w:r>
          </w:p>
        </w:tc>
        <w:tc>
          <w:tcPr>
            <w:tcW w:w="780" w:type="dxa"/>
            <w:tcBorders>
              <w:top w:val="nil"/>
              <w:left w:val="nil"/>
              <w:bottom w:val="nil"/>
              <w:right w:val="nil"/>
            </w:tcBorders>
            <w:shd w:val="clear" w:color="000000" w:fill="B4C6E7"/>
            <w:noWrap/>
            <w:vAlign w:val="bottom"/>
            <w:hideMark/>
          </w:tcPr>
          <w:p w14:paraId="0774646F" w14:textId="77777777" w:rsidR="00931E68" w:rsidRPr="00931E68" w:rsidRDefault="00931E68" w:rsidP="00931E68">
            <w:pPr>
              <w:spacing w:after="0" w:line="240" w:lineRule="auto"/>
              <w:jc w:val="right"/>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37 004</w:t>
            </w:r>
          </w:p>
        </w:tc>
        <w:tc>
          <w:tcPr>
            <w:tcW w:w="760" w:type="dxa"/>
            <w:tcBorders>
              <w:top w:val="nil"/>
              <w:left w:val="nil"/>
              <w:bottom w:val="nil"/>
              <w:right w:val="nil"/>
            </w:tcBorders>
            <w:shd w:val="clear" w:color="000000" w:fill="B4C6E7"/>
            <w:noWrap/>
            <w:vAlign w:val="bottom"/>
            <w:hideMark/>
          </w:tcPr>
          <w:p w14:paraId="173DACF3" w14:textId="77777777" w:rsidR="00931E68" w:rsidRPr="00931E68" w:rsidRDefault="00931E68" w:rsidP="00931E68">
            <w:pPr>
              <w:spacing w:after="0" w:line="240" w:lineRule="auto"/>
              <w:jc w:val="right"/>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33 800</w:t>
            </w:r>
          </w:p>
        </w:tc>
        <w:tc>
          <w:tcPr>
            <w:tcW w:w="760" w:type="dxa"/>
            <w:tcBorders>
              <w:top w:val="nil"/>
              <w:left w:val="nil"/>
              <w:bottom w:val="nil"/>
              <w:right w:val="nil"/>
            </w:tcBorders>
            <w:shd w:val="clear" w:color="000000" w:fill="B4C6E7"/>
            <w:noWrap/>
            <w:vAlign w:val="bottom"/>
            <w:hideMark/>
          </w:tcPr>
          <w:p w14:paraId="3420A9B7" w14:textId="77777777" w:rsidR="00931E68" w:rsidRPr="00931E68" w:rsidRDefault="00931E68" w:rsidP="00931E68">
            <w:pPr>
              <w:spacing w:after="0" w:line="240" w:lineRule="auto"/>
              <w:jc w:val="right"/>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16 650</w:t>
            </w:r>
          </w:p>
        </w:tc>
        <w:tc>
          <w:tcPr>
            <w:tcW w:w="1040" w:type="dxa"/>
            <w:tcBorders>
              <w:top w:val="nil"/>
              <w:left w:val="nil"/>
              <w:bottom w:val="nil"/>
              <w:right w:val="nil"/>
            </w:tcBorders>
            <w:shd w:val="clear" w:color="auto" w:fill="auto"/>
            <w:noWrap/>
            <w:vAlign w:val="bottom"/>
            <w:hideMark/>
          </w:tcPr>
          <w:p w14:paraId="641B973D" w14:textId="77777777" w:rsidR="00931E68" w:rsidRPr="00931E68" w:rsidRDefault="00931E68" w:rsidP="00931E68">
            <w:pPr>
              <w:spacing w:after="0" w:line="240" w:lineRule="auto"/>
              <w:jc w:val="right"/>
              <w:rPr>
                <w:rFonts w:ascii="Frutiger 45 Light" w:eastAsia="Times New Roman" w:hAnsi="Frutiger 45 Light" w:cs="Times New Roman"/>
                <w:b/>
                <w:bCs/>
                <w:sz w:val="20"/>
                <w:szCs w:val="20"/>
                <w:lang w:eastAsia="sv-SE"/>
              </w:rPr>
            </w:pPr>
          </w:p>
        </w:tc>
        <w:tc>
          <w:tcPr>
            <w:tcW w:w="1000" w:type="dxa"/>
            <w:tcBorders>
              <w:top w:val="nil"/>
              <w:left w:val="nil"/>
              <w:bottom w:val="nil"/>
              <w:right w:val="nil"/>
            </w:tcBorders>
            <w:shd w:val="clear" w:color="auto" w:fill="auto"/>
            <w:noWrap/>
            <w:vAlign w:val="bottom"/>
            <w:hideMark/>
          </w:tcPr>
          <w:p w14:paraId="1185DD20" w14:textId="77777777" w:rsidR="00931E68" w:rsidRPr="00931E68" w:rsidRDefault="00931E68" w:rsidP="00931E68">
            <w:pPr>
              <w:spacing w:after="0" w:line="240" w:lineRule="auto"/>
              <w:jc w:val="center"/>
              <w:rPr>
                <w:rFonts w:ascii="Times New Roman" w:eastAsia="Times New Roman" w:hAnsi="Times New Roman" w:cs="Times New Roman"/>
                <w:sz w:val="20"/>
                <w:szCs w:val="20"/>
                <w:lang w:eastAsia="sv-SE"/>
              </w:rPr>
            </w:pPr>
          </w:p>
        </w:tc>
      </w:tr>
    </w:tbl>
    <w:p w14:paraId="29954606" w14:textId="7B45ED65" w:rsidR="00931E68" w:rsidRDefault="00931E68" w:rsidP="00931E68"/>
    <w:p w14:paraId="44B13227" w14:textId="77777777" w:rsidR="00931E68" w:rsidRPr="00931E68" w:rsidRDefault="00931E68" w:rsidP="00931E68"/>
    <w:p w14:paraId="6D9A4552" w14:textId="77777777" w:rsidR="00931E68" w:rsidRPr="002069D1" w:rsidRDefault="00931E68" w:rsidP="00931E68">
      <w:pPr>
        <w:keepNext/>
        <w:keepLines/>
        <w:spacing w:before="200" w:after="0"/>
        <w:outlineLvl w:val="1"/>
        <w:rPr>
          <w:rFonts w:ascii="Frutiger 55 Roman" w:eastAsiaTheme="majorEastAsia" w:hAnsi="Frutiger 55 Roman" w:cstheme="majorBidi"/>
          <w:bCs/>
          <w:color w:val="244061" w:themeColor="accent1" w:themeShade="80"/>
          <w:sz w:val="28"/>
          <w:szCs w:val="26"/>
        </w:rPr>
      </w:pPr>
      <w:r w:rsidRPr="002069D1">
        <w:rPr>
          <w:rFonts w:ascii="Frutiger 55 Roman" w:eastAsiaTheme="majorEastAsia" w:hAnsi="Frutiger 55 Roman" w:cstheme="majorBidi"/>
          <w:bCs/>
          <w:color w:val="244061" w:themeColor="accent1" w:themeShade="80"/>
          <w:sz w:val="28"/>
          <w:szCs w:val="26"/>
        </w:rPr>
        <w:t>Avgiftsfinansierade investeringar VA</w:t>
      </w:r>
    </w:p>
    <w:tbl>
      <w:tblPr>
        <w:tblW w:w="6900" w:type="dxa"/>
        <w:tblCellMar>
          <w:left w:w="70" w:type="dxa"/>
          <w:right w:w="70" w:type="dxa"/>
        </w:tblCellMar>
        <w:tblLook w:val="04A0" w:firstRow="1" w:lastRow="0" w:firstColumn="1" w:lastColumn="0" w:noHBand="0" w:noVBand="1"/>
      </w:tblPr>
      <w:tblGrid>
        <w:gridCol w:w="4600"/>
        <w:gridCol w:w="780"/>
        <w:gridCol w:w="760"/>
        <w:gridCol w:w="760"/>
      </w:tblGrid>
      <w:tr w:rsidR="00931E68" w:rsidRPr="00931E68" w14:paraId="14CDBF7F" w14:textId="77777777" w:rsidTr="00931E68">
        <w:trPr>
          <w:trHeight w:val="285"/>
        </w:trPr>
        <w:tc>
          <w:tcPr>
            <w:tcW w:w="4600" w:type="dxa"/>
            <w:tcBorders>
              <w:top w:val="nil"/>
              <w:left w:val="nil"/>
              <w:bottom w:val="nil"/>
              <w:right w:val="nil"/>
            </w:tcBorders>
            <w:shd w:val="clear" w:color="auto" w:fill="auto"/>
            <w:noWrap/>
            <w:vAlign w:val="bottom"/>
            <w:hideMark/>
          </w:tcPr>
          <w:p w14:paraId="07C06741" w14:textId="77777777" w:rsidR="00931E68" w:rsidRDefault="00931E68" w:rsidP="00931E68">
            <w:pPr>
              <w:spacing w:after="0" w:line="240" w:lineRule="auto"/>
              <w:rPr>
                <w:rFonts w:ascii="Frutiger 45 Light" w:eastAsia="Times New Roman" w:hAnsi="Frutiger 45 Light" w:cs="Times New Roman"/>
                <w:b/>
                <w:bCs/>
                <w:sz w:val="20"/>
                <w:szCs w:val="20"/>
                <w:lang w:eastAsia="sv-SE"/>
              </w:rPr>
            </w:pPr>
          </w:p>
          <w:p w14:paraId="3B3FE405" w14:textId="10E6F7E3" w:rsidR="00931E68" w:rsidRPr="00931E68" w:rsidRDefault="00931E68" w:rsidP="00931E68">
            <w:pPr>
              <w:spacing w:after="0" w:line="240" w:lineRule="auto"/>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Investeringsprojekt</w:t>
            </w:r>
          </w:p>
        </w:tc>
        <w:tc>
          <w:tcPr>
            <w:tcW w:w="780" w:type="dxa"/>
            <w:tcBorders>
              <w:top w:val="nil"/>
              <w:left w:val="nil"/>
              <w:bottom w:val="nil"/>
              <w:right w:val="nil"/>
            </w:tcBorders>
            <w:shd w:val="clear" w:color="000000" w:fill="F2F2F2"/>
            <w:noWrap/>
            <w:vAlign w:val="bottom"/>
            <w:hideMark/>
          </w:tcPr>
          <w:p w14:paraId="1D1B736D" w14:textId="77777777" w:rsidR="00931E68" w:rsidRPr="00931E68" w:rsidRDefault="00931E68" w:rsidP="00931E68">
            <w:pPr>
              <w:spacing w:after="0" w:line="240" w:lineRule="auto"/>
              <w:jc w:val="center"/>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Budget</w:t>
            </w:r>
          </w:p>
        </w:tc>
        <w:tc>
          <w:tcPr>
            <w:tcW w:w="760" w:type="dxa"/>
            <w:tcBorders>
              <w:top w:val="nil"/>
              <w:left w:val="nil"/>
              <w:bottom w:val="nil"/>
              <w:right w:val="nil"/>
            </w:tcBorders>
            <w:shd w:val="clear" w:color="auto" w:fill="auto"/>
            <w:noWrap/>
            <w:vAlign w:val="bottom"/>
            <w:hideMark/>
          </w:tcPr>
          <w:p w14:paraId="4127EDBF" w14:textId="77777777" w:rsidR="00931E68" w:rsidRPr="00931E68" w:rsidRDefault="00931E68" w:rsidP="00931E68">
            <w:pPr>
              <w:spacing w:after="0" w:line="240" w:lineRule="auto"/>
              <w:jc w:val="center"/>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Plan</w:t>
            </w:r>
          </w:p>
        </w:tc>
        <w:tc>
          <w:tcPr>
            <w:tcW w:w="760" w:type="dxa"/>
            <w:tcBorders>
              <w:top w:val="nil"/>
              <w:left w:val="nil"/>
              <w:bottom w:val="nil"/>
              <w:right w:val="nil"/>
            </w:tcBorders>
            <w:shd w:val="clear" w:color="auto" w:fill="auto"/>
            <w:noWrap/>
            <w:vAlign w:val="bottom"/>
            <w:hideMark/>
          </w:tcPr>
          <w:p w14:paraId="33D8875D" w14:textId="77777777" w:rsidR="00931E68" w:rsidRPr="00931E68" w:rsidRDefault="00931E68" w:rsidP="00931E68">
            <w:pPr>
              <w:spacing w:after="0" w:line="240" w:lineRule="auto"/>
              <w:jc w:val="center"/>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 xml:space="preserve">Plan </w:t>
            </w:r>
          </w:p>
        </w:tc>
      </w:tr>
      <w:tr w:rsidR="00931E68" w:rsidRPr="00931E68" w14:paraId="2C2F5942" w14:textId="77777777" w:rsidTr="00931E68">
        <w:trPr>
          <w:trHeight w:val="285"/>
        </w:trPr>
        <w:tc>
          <w:tcPr>
            <w:tcW w:w="4600" w:type="dxa"/>
            <w:tcBorders>
              <w:top w:val="nil"/>
              <w:left w:val="nil"/>
              <w:bottom w:val="single" w:sz="4" w:space="0" w:color="auto"/>
              <w:right w:val="nil"/>
            </w:tcBorders>
            <w:shd w:val="clear" w:color="auto" w:fill="auto"/>
            <w:noWrap/>
            <w:vAlign w:val="bottom"/>
            <w:hideMark/>
          </w:tcPr>
          <w:p w14:paraId="34383445" w14:textId="77777777" w:rsidR="00931E68" w:rsidRPr="00931E68" w:rsidRDefault="00931E68" w:rsidP="00931E68">
            <w:pPr>
              <w:spacing w:after="0" w:line="240" w:lineRule="auto"/>
              <w:rPr>
                <w:rFonts w:ascii="Frutiger 45 Light" w:eastAsia="Times New Roman" w:hAnsi="Frutiger 45 Light" w:cs="Times New Roman"/>
                <w:i/>
                <w:iCs/>
                <w:sz w:val="20"/>
                <w:szCs w:val="20"/>
                <w:lang w:eastAsia="sv-SE"/>
              </w:rPr>
            </w:pPr>
            <w:r w:rsidRPr="00931E68">
              <w:rPr>
                <w:rFonts w:ascii="Frutiger 45 Light" w:eastAsia="Times New Roman" w:hAnsi="Frutiger 45 Light" w:cs="Times New Roman"/>
                <w:i/>
                <w:iCs/>
                <w:sz w:val="20"/>
                <w:szCs w:val="20"/>
                <w:lang w:eastAsia="sv-SE"/>
              </w:rPr>
              <w:t>belopp i tkr</w:t>
            </w:r>
          </w:p>
        </w:tc>
        <w:tc>
          <w:tcPr>
            <w:tcW w:w="780" w:type="dxa"/>
            <w:tcBorders>
              <w:top w:val="nil"/>
              <w:left w:val="nil"/>
              <w:bottom w:val="single" w:sz="4" w:space="0" w:color="auto"/>
              <w:right w:val="nil"/>
            </w:tcBorders>
            <w:shd w:val="clear" w:color="000000" w:fill="F2F2F2"/>
            <w:noWrap/>
            <w:vAlign w:val="bottom"/>
            <w:hideMark/>
          </w:tcPr>
          <w:p w14:paraId="6B39F954" w14:textId="77777777" w:rsidR="00931E68" w:rsidRPr="00931E68" w:rsidRDefault="00931E68" w:rsidP="00931E68">
            <w:pPr>
              <w:spacing w:after="0" w:line="240" w:lineRule="auto"/>
              <w:jc w:val="center"/>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2020</w:t>
            </w:r>
          </w:p>
        </w:tc>
        <w:tc>
          <w:tcPr>
            <w:tcW w:w="760" w:type="dxa"/>
            <w:tcBorders>
              <w:top w:val="nil"/>
              <w:left w:val="nil"/>
              <w:bottom w:val="single" w:sz="4" w:space="0" w:color="auto"/>
              <w:right w:val="nil"/>
            </w:tcBorders>
            <w:shd w:val="clear" w:color="auto" w:fill="auto"/>
            <w:noWrap/>
            <w:vAlign w:val="bottom"/>
            <w:hideMark/>
          </w:tcPr>
          <w:p w14:paraId="2A1F098C" w14:textId="77777777" w:rsidR="00931E68" w:rsidRPr="00931E68" w:rsidRDefault="00931E68" w:rsidP="00931E68">
            <w:pPr>
              <w:spacing w:after="0" w:line="240" w:lineRule="auto"/>
              <w:jc w:val="center"/>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2021</w:t>
            </w:r>
          </w:p>
        </w:tc>
        <w:tc>
          <w:tcPr>
            <w:tcW w:w="760" w:type="dxa"/>
            <w:tcBorders>
              <w:top w:val="nil"/>
              <w:left w:val="nil"/>
              <w:bottom w:val="single" w:sz="4" w:space="0" w:color="auto"/>
              <w:right w:val="nil"/>
            </w:tcBorders>
            <w:shd w:val="clear" w:color="auto" w:fill="auto"/>
            <w:noWrap/>
            <w:vAlign w:val="bottom"/>
            <w:hideMark/>
          </w:tcPr>
          <w:p w14:paraId="03BE076B" w14:textId="77777777" w:rsidR="00931E68" w:rsidRPr="00931E68" w:rsidRDefault="00931E68" w:rsidP="00931E68">
            <w:pPr>
              <w:spacing w:after="0" w:line="240" w:lineRule="auto"/>
              <w:jc w:val="center"/>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2022</w:t>
            </w:r>
          </w:p>
        </w:tc>
      </w:tr>
      <w:tr w:rsidR="00931E68" w:rsidRPr="00931E68" w14:paraId="2C7CD50A" w14:textId="77777777" w:rsidTr="00931E68">
        <w:trPr>
          <w:trHeight w:val="300"/>
        </w:trPr>
        <w:tc>
          <w:tcPr>
            <w:tcW w:w="4600" w:type="dxa"/>
            <w:tcBorders>
              <w:top w:val="nil"/>
              <w:left w:val="nil"/>
              <w:bottom w:val="nil"/>
              <w:right w:val="nil"/>
            </w:tcBorders>
            <w:shd w:val="clear" w:color="auto" w:fill="auto"/>
            <w:noWrap/>
            <w:vAlign w:val="bottom"/>
            <w:hideMark/>
          </w:tcPr>
          <w:p w14:paraId="2F7FF419"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Servisledningar</w:t>
            </w:r>
          </w:p>
        </w:tc>
        <w:tc>
          <w:tcPr>
            <w:tcW w:w="780" w:type="dxa"/>
            <w:tcBorders>
              <w:top w:val="nil"/>
              <w:left w:val="nil"/>
              <w:bottom w:val="nil"/>
              <w:right w:val="nil"/>
            </w:tcBorders>
            <w:shd w:val="clear" w:color="000000" w:fill="F2F2F2"/>
            <w:noWrap/>
            <w:vAlign w:val="bottom"/>
            <w:hideMark/>
          </w:tcPr>
          <w:p w14:paraId="5AC4229F"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0</w:t>
            </w:r>
          </w:p>
        </w:tc>
        <w:tc>
          <w:tcPr>
            <w:tcW w:w="760" w:type="dxa"/>
            <w:tcBorders>
              <w:top w:val="nil"/>
              <w:left w:val="nil"/>
              <w:bottom w:val="nil"/>
              <w:right w:val="nil"/>
            </w:tcBorders>
            <w:shd w:val="clear" w:color="auto" w:fill="auto"/>
            <w:noWrap/>
            <w:vAlign w:val="bottom"/>
            <w:hideMark/>
          </w:tcPr>
          <w:p w14:paraId="317108CD"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0</w:t>
            </w:r>
          </w:p>
        </w:tc>
        <w:tc>
          <w:tcPr>
            <w:tcW w:w="760" w:type="dxa"/>
            <w:tcBorders>
              <w:top w:val="nil"/>
              <w:left w:val="nil"/>
              <w:bottom w:val="nil"/>
              <w:right w:val="nil"/>
            </w:tcBorders>
            <w:shd w:val="clear" w:color="auto" w:fill="auto"/>
            <w:noWrap/>
            <w:vAlign w:val="bottom"/>
            <w:hideMark/>
          </w:tcPr>
          <w:p w14:paraId="586B6E8C"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0</w:t>
            </w:r>
          </w:p>
        </w:tc>
      </w:tr>
      <w:tr w:rsidR="00931E68" w:rsidRPr="00931E68" w14:paraId="718921E1" w14:textId="77777777" w:rsidTr="00931E68">
        <w:trPr>
          <w:trHeight w:val="285"/>
        </w:trPr>
        <w:tc>
          <w:tcPr>
            <w:tcW w:w="4600" w:type="dxa"/>
            <w:tcBorders>
              <w:top w:val="nil"/>
              <w:left w:val="nil"/>
              <w:bottom w:val="nil"/>
              <w:right w:val="nil"/>
            </w:tcBorders>
            <w:shd w:val="clear" w:color="auto" w:fill="auto"/>
            <w:noWrap/>
            <w:vAlign w:val="bottom"/>
            <w:hideMark/>
          </w:tcPr>
          <w:p w14:paraId="4C05B4DA"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Reningsverk</w:t>
            </w:r>
          </w:p>
        </w:tc>
        <w:tc>
          <w:tcPr>
            <w:tcW w:w="780" w:type="dxa"/>
            <w:tcBorders>
              <w:top w:val="nil"/>
              <w:left w:val="nil"/>
              <w:bottom w:val="nil"/>
              <w:right w:val="nil"/>
            </w:tcBorders>
            <w:shd w:val="clear" w:color="000000" w:fill="F2F2F2"/>
            <w:noWrap/>
            <w:vAlign w:val="bottom"/>
            <w:hideMark/>
          </w:tcPr>
          <w:p w14:paraId="11F7EF55"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1 000</w:t>
            </w:r>
          </w:p>
        </w:tc>
        <w:tc>
          <w:tcPr>
            <w:tcW w:w="760" w:type="dxa"/>
            <w:tcBorders>
              <w:top w:val="nil"/>
              <w:left w:val="nil"/>
              <w:bottom w:val="nil"/>
              <w:right w:val="nil"/>
            </w:tcBorders>
            <w:shd w:val="clear" w:color="auto" w:fill="auto"/>
            <w:noWrap/>
            <w:vAlign w:val="bottom"/>
            <w:hideMark/>
          </w:tcPr>
          <w:p w14:paraId="6FA54513"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0</w:t>
            </w:r>
          </w:p>
        </w:tc>
        <w:tc>
          <w:tcPr>
            <w:tcW w:w="760" w:type="dxa"/>
            <w:tcBorders>
              <w:top w:val="nil"/>
              <w:left w:val="nil"/>
              <w:bottom w:val="nil"/>
              <w:right w:val="nil"/>
            </w:tcBorders>
            <w:shd w:val="clear" w:color="auto" w:fill="auto"/>
            <w:noWrap/>
            <w:vAlign w:val="bottom"/>
            <w:hideMark/>
          </w:tcPr>
          <w:p w14:paraId="3257E8C2"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1 000</w:t>
            </w:r>
          </w:p>
        </w:tc>
      </w:tr>
      <w:tr w:rsidR="00931E68" w:rsidRPr="00931E68" w14:paraId="499C54D3" w14:textId="77777777" w:rsidTr="00931E68">
        <w:trPr>
          <w:trHeight w:val="285"/>
        </w:trPr>
        <w:tc>
          <w:tcPr>
            <w:tcW w:w="4600" w:type="dxa"/>
            <w:tcBorders>
              <w:top w:val="nil"/>
              <w:left w:val="nil"/>
              <w:bottom w:val="nil"/>
              <w:right w:val="nil"/>
            </w:tcBorders>
            <w:shd w:val="clear" w:color="auto" w:fill="auto"/>
            <w:noWrap/>
            <w:vAlign w:val="bottom"/>
            <w:hideMark/>
          </w:tcPr>
          <w:p w14:paraId="34E5B8EA"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Ledningar</w:t>
            </w:r>
          </w:p>
        </w:tc>
        <w:tc>
          <w:tcPr>
            <w:tcW w:w="780" w:type="dxa"/>
            <w:tcBorders>
              <w:top w:val="nil"/>
              <w:left w:val="nil"/>
              <w:bottom w:val="nil"/>
              <w:right w:val="nil"/>
            </w:tcBorders>
            <w:shd w:val="clear" w:color="000000" w:fill="F2F2F2"/>
            <w:noWrap/>
            <w:vAlign w:val="bottom"/>
            <w:hideMark/>
          </w:tcPr>
          <w:p w14:paraId="6BF3AC5E"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21 000</w:t>
            </w:r>
          </w:p>
        </w:tc>
        <w:tc>
          <w:tcPr>
            <w:tcW w:w="760" w:type="dxa"/>
            <w:tcBorders>
              <w:top w:val="nil"/>
              <w:left w:val="nil"/>
              <w:bottom w:val="nil"/>
              <w:right w:val="nil"/>
            </w:tcBorders>
            <w:shd w:val="clear" w:color="auto" w:fill="auto"/>
            <w:noWrap/>
            <w:vAlign w:val="bottom"/>
            <w:hideMark/>
          </w:tcPr>
          <w:p w14:paraId="7E28774C"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11 450</w:t>
            </w:r>
          </w:p>
        </w:tc>
        <w:tc>
          <w:tcPr>
            <w:tcW w:w="760" w:type="dxa"/>
            <w:tcBorders>
              <w:top w:val="nil"/>
              <w:left w:val="nil"/>
              <w:bottom w:val="nil"/>
              <w:right w:val="nil"/>
            </w:tcBorders>
            <w:shd w:val="clear" w:color="auto" w:fill="auto"/>
            <w:noWrap/>
            <w:vAlign w:val="bottom"/>
            <w:hideMark/>
          </w:tcPr>
          <w:p w14:paraId="7175A733"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15 000</w:t>
            </w:r>
          </w:p>
        </w:tc>
      </w:tr>
      <w:tr w:rsidR="00931E68" w:rsidRPr="00931E68" w14:paraId="3B869601" w14:textId="77777777" w:rsidTr="00931E68">
        <w:trPr>
          <w:trHeight w:val="285"/>
        </w:trPr>
        <w:tc>
          <w:tcPr>
            <w:tcW w:w="4600" w:type="dxa"/>
            <w:tcBorders>
              <w:top w:val="nil"/>
              <w:left w:val="nil"/>
              <w:bottom w:val="nil"/>
              <w:right w:val="nil"/>
            </w:tcBorders>
            <w:shd w:val="clear" w:color="auto" w:fill="auto"/>
            <w:noWrap/>
            <w:vAlign w:val="bottom"/>
            <w:hideMark/>
          </w:tcPr>
          <w:p w14:paraId="0D6F01E4"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Pumpstationer</w:t>
            </w:r>
          </w:p>
        </w:tc>
        <w:tc>
          <w:tcPr>
            <w:tcW w:w="780" w:type="dxa"/>
            <w:tcBorders>
              <w:top w:val="nil"/>
              <w:left w:val="nil"/>
              <w:bottom w:val="nil"/>
              <w:right w:val="nil"/>
            </w:tcBorders>
            <w:shd w:val="clear" w:color="000000" w:fill="F2F2F2"/>
            <w:noWrap/>
            <w:vAlign w:val="bottom"/>
            <w:hideMark/>
          </w:tcPr>
          <w:p w14:paraId="76A83621"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3 500</w:t>
            </w:r>
          </w:p>
        </w:tc>
        <w:tc>
          <w:tcPr>
            <w:tcW w:w="760" w:type="dxa"/>
            <w:tcBorders>
              <w:top w:val="nil"/>
              <w:left w:val="nil"/>
              <w:bottom w:val="nil"/>
              <w:right w:val="nil"/>
            </w:tcBorders>
            <w:shd w:val="clear" w:color="auto" w:fill="auto"/>
            <w:noWrap/>
            <w:vAlign w:val="bottom"/>
            <w:hideMark/>
          </w:tcPr>
          <w:p w14:paraId="2E3199EF"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0</w:t>
            </w:r>
          </w:p>
        </w:tc>
        <w:tc>
          <w:tcPr>
            <w:tcW w:w="760" w:type="dxa"/>
            <w:tcBorders>
              <w:top w:val="nil"/>
              <w:left w:val="nil"/>
              <w:bottom w:val="nil"/>
              <w:right w:val="nil"/>
            </w:tcBorders>
            <w:shd w:val="clear" w:color="auto" w:fill="auto"/>
            <w:noWrap/>
            <w:vAlign w:val="bottom"/>
            <w:hideMark/>
          </w:tcPr>
          <w:p w14:paraId="3FEB28BC"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2 000</w:t>
            </w:r>
          </w:p>
        </w:tc>
      </w:tr>
      <w:tr w:rsidR="00931E68" w:rsidRPr="00931E68" w14:paraId="7A0AB094" w14:textId="77777777" w:rsidTr="00931E68">
        <w:trPr>
          <w:trHeight w:val="285"/>
        </w:trPr>
        <w:tc>
          <w:tcPr>
            <w:tcW w:w="4600" w:type="dxa"/>
            <w:tcBorders>
              <w:top w:val="nil"/>
              <w:left w:val="nil"/>
              <w:bottom w:val="nil"/>
              <w:right w:val="nil"/>
            </w:tcBorders>
            <w:shd w:val="clear" w:color="auto" w:fill="auto"/>
            <w:noWrap/>
            <w:vAlign w:val="bottom"/>
            <w:hideMark/>
          </w:tcPr>
          <w:p w14:paraId="353578CF"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Hjärup 4-spår</w:t>
            </w:r>
          </w:p>
        </w:tc>
        <w:tc>
          <w:tcPr>
            <w:tcW w:w="780" w:type="dxa"/>
            <w:tcBorders>
              <w:top w:val="nil"/>
              <w:left w:val="nil"/>
              <w:bottom w:val="nil"/>
              <w:right w:val="nil"/>
            </w:tcBorders>
            <w:shd w:val="clear" w:color="000000" w:fill="F2F2F2"/>
            <w:noWrap/>
            <w:vAlign w:val="bottom"/>
            <w:hideMark/>
          </w:tcPr>
          <w:p w14:paraId="5F686BDF"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200</w:t>
            </w:r>
          </w:p>
        </w:tc>
        <w:tc>
          <w:tcPr>
            <w:tcW w:w="760" w:type="dxa"/>
            <w:tcBorders>
              <w:top w:val="nil"/>
              <w:left w:val="nil"/>
              <w:bottom w:val="nil"/>
              <w:right w:val="nil"/>
            </w:tcBorders>
            <w:shd w:val="clear" w:color="auto" w:fill="auto"/>
            <w:noWrap/>
            <w:vAlign w:val="bottom"/>
            <w:hideMark/>
          </w:tcPr>
          <w:p w14:paraId="43FF3F93"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19 700</w:t>
            </w:r>
          </w:p>
        </w:tc>
        <w:tc>
          <w:tcPr>
            <w:tcW w:w="760" w:type="dxa"/>
            <w:tcBorders>
              <w:top w:val="nil"/>
              <w:left w:val="nil"/>
              <w:bottom w:val="nil"/>
              <w:right w:val="nil"/>
            </w:tcBorders>
            <w:shd w:val="clear" w:color="auto" w:fill="auto"/>
            <w:noWrap/>
            <w:vAlign w:val="bottom"/>
            <w:hideMark/>
          </w:tcPr>
          <w:p w14:paraId="3236C405"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200</w:t>
            </w:r>
          </w:p>
        </w:tc>
      </w:tr>
      <w:tr w:rsidR="00931E68" w:rsidRPr="00931E68" w14:paraId="042EF23F" w14:textId="77777777" w:rsidTr="00931E68">
        <w:trPr>
          <w:trHeight w:val="285"/>
        </w:trPr>
        <w:tc>
          <w:tcPr>
            <w:tcW w:w="4600" w:type="dxa"/>
            <w:tcBorders>
              <w:top w:val="nil"/>
              <w:left w:val="nil"/>
              <w:bottom w:val="single" w:sz="4" w:space="0" w:color="auto"/>
              <w:right w:val="nil"/>
            </w:tcBorders>
            <w:shd w:val="clear" w:color="auto" w:fill="auto"/>
            <w:noWrap/>
            <w:vAlign w:val="bottom"/>
            <w:hideMark/>
          </w:tcPr>
          <w:p w14:paraId="072529E3" w14:textId="77777777" w:rsidR="00931E68" w:rsidRPr="00931E68" w:rsidRDefault="00931E68" w:rsidP="00931E68">
            <w:pPr>
              <w:spacing w:after="0" w:line="240" w:lineRule="auto"/>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Övriga investeringar</w:t>
            </w:r>
          </w:p>
        </w:tc>
        <w:tc>
          <w:tcPr>
            <w:tcW w:w="780" w:type="dxa"/>
            <w:tcBorders>
              <w:top w:val="nil"/>
              <w:left w:val="nil"/>
              <w:bottom w:val="single" w:sz="4" w:space="0" w:color="auto"/>
              <w:right w:val="nil"/>
            </w:tcBorders>
            <w:shd w:val="clear" w:color="000000" w:fill="F2F2F2"/>
            <w:noWrap/>
            <w:vAlign w:val="bottom"/>
            <w:hideMark/>
          </w:tcPr>
          <w:p w14:paraId="37C4905A"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2 850</w:t>
            </w:r>
          </w:p>
        </w:tc>
        <w:tc>
          <w:tcPr>
            <w:tcW w:w="760" w:type="dxa"/>
            <w:tcBorders>
              <w:top w:val="nil"/>
              <w:left w:val="nil"/>
              <w:bottom w:val="single" w:sz="4" w:space="0" w:color="auto"/>
              <w:right w:val="nil"/>
            </w:tcBorders>
            <w:shd w:val="clear" w:color="auto" w:fill="auto"/>
            <w:noWrap/>
            <w:vAlign w:val="bottom"/>
            <w:hideMark/>
          </w:tcPr>
          <w:p w14:paraId="0AE2B0F4"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1 800</w:t>
            </w:r>
          </w:p>
        </w:tc>
        <w:tc>
          <w:tcPr>
            <w:tcW w:w="760" w:type="dxa"/>
            <w:tcBorders>
              <w:top w:val="nil"/>
              <w:left w:val="nil"/>
              <w:bottom w:val="single" w:sz="4" w:space="0" w:color="auto"/>
              <w:right w:val="nil"/>
            </w:tcBorders>
            <w:shd w:val="clear" w:color="auto" w:fill="auto"/>
            <w:noWrap/>
            <w:vAlign w:val="bottom"/>
            <w:hideMark/>
          </w:tcPr>
          <w:p w14:paraId="35AB3577" w14:textId="77777777" w:rsidR="00931E68" w:rsidRPr="00931E68" w:rsidRDefault="00931E68" w:rsidP="00931E68">
            <w:pPr>
              <w:spacing w:after="0" w:line="240" w:lineRule="auto"/>
              <w:jc w:val="right"/>
              <w:rPr>
                <w:rFonts w:ascii="Frutiger 45 Light" w:eastAsia="Times New Roman" w:hAnsi="Frutiger 45 Light" w:cs="Times New Roman"/>
                <w:sz w:val="20"/>
                <w:szCs w:val="20"/>
                <w:lang w:eastAsia="sv-SE"/>
              </w:rPr>
            </w:pPr>
            <w:r w:rsidRPr="00931E68">
              <w:rPr>
                <w:rFonts w:ascii="Frutiger 45 Light" w:eastAsia="Times New Roman" w:hAnsi="Frutiger 45 Light" w:cs="Times New Roman"/>
                <w:sz w:val="20"/>
                <w:szCs w:val="20"/>
                <w:lang w:eastAsia="sv-SE"/>
              </w:rPr>
              <w:t>7 000</w:t>
            </w:r>
          </w:p>
        </w:tc>
      </w:tr>
      <w:tr w:rsidR="00931E68" w:rsidRPr="00931E68" w14:paraId="26EF01F5" w14:textId="77777777" w:rsidTr="00931E68">
        <w:trPr>
          <w:trHeight w:val="285"/>
        </w:trPr>
        <w:tc>
          <w:tcPr>
            <w:tcW w:w="4600" w:type="dxa"/>
            <w:tcBorders>
              <w:top w:val="nil"/>
              <w:left w:val="nil"/>
              <w:bottom w:val="nil"/>
              <w:right w:val="nil"/>
            </w:tcBorders>
            <w:shd w:val="clear" w:color="000000" w:fill="B4C6E7"/>
            <w:noWrap/>
            <w:vAlign w:val="bottom"/>
            <w:hideMark/>
          </w:tcPr>
          <w:p w14:paraId="18101077" w14:textId="77777777" w:rsidR="00931E68" w:rsidRPr="00931E68" w:rsidRDefault="00931E68" w:rsidP="00931E68">
            <w:pPr>
              <w:spacing w:after="0" w:line="240" w:lineRule="auto"/>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Totalt nettoinvesteringar</w:t>
            </w:r>
          </w:p>
        </w:tc>
        <w:tc>
          <w:tcPr>
            <w:tcW w:w="780" w:type="dxa"/>
            <w:tcBorders>
              <w:top w:val="nil"/>
              <w:left w:val="nil"/>
              <w:bottom w:val="nil"/>
              <w:right w:val="nil"/>
            </w:tcBorders>
            <w:shd w:val="clear" w:color="000000" w:fill="B4C6E7"/>
            <w:noWrap/>
            <w:vAlign w:val="bottom"/>
            <w:hideMark/>
          </w:tcPr>
          <w:p w14:paraId="3B5453D6" w14:textId="77777777" w:rsidR="00931E68" w:rsidRPr="00931E68" w:rsidRDefault="00931E68" w:rsidP="00931E68">
            <w:pPr>
              <w:spacing w:after="0" w:line="240" w:lineRule="auto"/>
              <w:jc w:val="right"/>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28 550</w:t>
            </w:r>
          </w:p>
        </w:tc>
        <w:tc>
          <w:tcPr>
            <w:tcW w:w="760" w:type="dxa"/>
            <w:tcBorders>
              <w:top w:val="nil"/>
              <w:left w:val="nil"/>
              <w:bottom w:val="nil"/>
              <w:right w:val="nil"/>
            </w:tcBorders>
            <w:shd w:val="clear" w:color="000000" w:fill="B4C6E7"/>
            <w:noWrap/>
            <w:vAlign w:val="bottom"/>
            <w:hideMark/>
          </w:tcPr>
          <w:p w14:paraId="2D2111D5" w14:textId="77777777" w:rsidR="00931E68" w:rsidRPr="00931E68" w:rsidRDefault="00931E68" w:rsidP="00931E68">
            <w:pPr>
              <w:spacing w:after="0" w:line="240" w:lineRule="auto"/>
              <w:jc w:val="right"/>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32 950</w:t>
            </w:r>
          </w:p>
        </w:tc>
        <w:tc>
          <w:tcPr>
            <w:tcW w:w="760" w:type="dxa"/>
            <w:tcBorders>
              <w:top w:val="nil"/>
              <w:left w:val="nil"/>
              <w:bottom w:val="nil"/>
              <w:right w:val="nil"/>
            </w:tcBorders>
            <w:shd w:val="clear" w:color="000000" w:fill="B4C6E7"/>
            <w:noWrap/>
            <w:vAlign w:val="bottom"/>
            <w:hideMark/>
          </w:tcPr>
          <w:p w14:paraId="68B5F118" w14:textId="77777777" w:rsidR="00931E68" w:rsidRPr="00931E68" w:rsidRDefault="00931E68" w:rsidP="00931E68">
            <w:pPr>
              <w:spacing w:after="0" w:line="240" w:lineRule="auto"/>
              <w:jc w:val="right"/>
              <w:rPr>
                <w:rFonts w:ascii="Frutiger 45 Light" w:eastAsia="Times New Roman" w:hAnsi="Frutiger 45 Light" w:cs="Times New Roman"/>
                <w:b/>
                <w:bCs/>
                <w:sz w:val="20"/>
                <w:szCs w:val="20"/>
                <w:lang w:eastAsia="sv-SE"/>
              </w:rPr>
            </w:pPr>
            <w:r w:rsidRPr="00931E68">
              <w:rPr>
                <w:rFonts w:ascii="Frutiger 45 Light" w:eastAsia="Times New Roman" w:hAnsi="Frutiger 45 Light" w:cs="Times New Roman"/>
                <w:b/>
                <w:bCs/>
                <w:sz w:val="20"/>
                <w:szCs w:val="20"/>
                <w:lang w:eastAsia="sv-SE"/>
              </w:rPr>
              <w:t>25 200</w:t>
            </w:r>
          </w:p>
        </w:tc>
      </w:tr>
    </w:tbl>
    <w:p w14:paraId="46E5068A" w14:textId="77777777" w:rsidR="00084D22" w:rsidRDefault="00084D22" w:rsidP="00611871">
      <w:pPr>
        <w:pStyle w:val="Rubrik1"/>
      </w:pPr>
    </w:p>
    <w:p w14:paraId="2839F3AF" w14:textId="77777777" w:rsidR="00084D22" w:rsidRDefault="00084D22" w:rsidP="00611871">
      <w:pPr>
        <w:pStyle w:val="Rubrik1"/>
      </w:pPr>
    </w:p>
    <w:p w14:paraId="7C60DCE0" w14:textId="5B38AC61" w:rsidR="00611871" w:rsidRPr="009F1CA4" w:rsidRDefault="00611871" w:rsidP="00611871">
      <w:pPr>
        <w:pStyle w:val="Rubrik1"/>
      </w:pPr>
      <w:r w:rsidRPr="009F1CA4">
        <w:t>Kommentarer</w:t>
      </w:r>
    </w:p>
    <w:p w14:paraId="2B068034" w14:textId="77777777" w:rsidR="00217C22" w:rsidRDefault="00AC5AB4" w:rsidP="00217C22">
      <w:pPr>
        <w:pStyle w:val="Rubrik2"/>
      </w:pPr>
      <w:r>
        <w:t>Skattefinansierade investeringar</w:t>
      </w:r>
      <w:r w:rsidR="00217C22" w:rsidRPr="00BB61D8">
        <w:t xml:space="preserve"> </w:t>
      </w:r>
    </w:p>
    <w:p w14:paraId="33710410" w14:textId="77777777" w:rsidR="00A055EE" w:rsidRDefault="00A055EE" w:rsidP="00A055EE"/>
    <w:p w14:paraId="7FB2FE9A" w14:textId="77777777" w:rsidR="00931E68" w:rsidRDefault="002069D1" w:rsidP="002069D1">
      <w:pPr>
        <w:rPr>
          <w:b/>
          <w:bCs/>
          <w:szCs w:val="24"/>
        </w:rPr>
      </w:pPr>
      <w:r w:rsidRPr="00AF5F70">
        <w:rPr>
          <w:b/>
          <w:bCs/>
          <w:szCs w:val="24"/>
        </w:rPr>
        <w:t xml:space="preserve">IT-infrastruktur </w:t>
      </w:r>
    </w:p>
    <w:p w14:paraId="25D360E4" w14:textId="4750BEC2" w:rsidR="002069D1" w:rsidRDefault="002069D1" w:rsidP="002069D1">
      <w:r>
        <w:t xml:space="preserve">Anslaget kommer att användas för fortsatt utbyte av utrustning i rådhusets konferensrum genom att fortsätta byta ut gamla skärmar och utrustning för att möjliggöra webmöten. Men också till </w:t>
      </w:r>
      <w:r>
        <w:lastRenderedPageBreak/>
        <w:t>fiberinkoppling i samband med om- och nybyggnationer och för att se över möjligheterna till en e-tjänstplattform.</w:t>
      </w:r>
    </w:p>
    <w:p w14:paraId="26B88178" w14:textId="77777777" w:rsidR="002069D1" w:rsidRPr="00232AF6" w:rsidRDefault="002069D1" w:rsidP="002069D1">
      <w:pPr>
        <w:rPr>
          <w:b/>
          <w:szCs w:val="24"/>
        </w:rPr>
      </w:pPr>
      <w:r w:rsidRPr="00232AF6">
        <w:rPr>
          <w:b/>
          <w:szCs w:val="24"/>
        </w:rPr>
        <w:t>Utbyte av fordon och utbyte och komplettering av brand-/ räddningsutrustning</w:t>
      </w:r>
    </w:p>
    <w:p w14:paraId="0F4B9EE2" w14:textId="77777777" w:rsidR="002069D1" w:rsidRPr="0070278B" w:rsidRDefault="002069D1" w:rsidP="002069D1">
      <w:r w:rsidRPr="0070278B">
        <w:t>Nuvarande</w:t>
      </w:r>
      <w:r>
        <w:t xml:space="preserve"> offensiva</w:t>
      </w:r>
      <w:r w:rsidRPr="0070278B">
        <w:t xml:space="preserve"> bilar köptes in 2010, för att användas </w:t>
      </w:r>
      <w:r>
        <w:t>för</w:t>
      </w:r>
      <w:r w:rsidRPr="0070278B">
        <w:t xml:space="preserve"> en första släckinsats, särskilt mot brand i byggnad. </w:t>
      </w:r>
      <w:r>
        <w:t>B</w:t>
      </w:r>
      <w:r w:rsidRPr="0070278B">
        <w:t xml:space="preserve">åda fordonen </w:t>
      </w:r>
      <w:r>
        <w:t xml:space="preserve">behöver bytas ut </w:t>
      </w:r>
      <w:r w:rsidRPr="0070278B">
        <w:t>under 2020.</w:t>
      </w:r>
      <w:r>
        <w:t xml:space="preserve"> I övrigt löpande utbyte av utrustning.</w:t>
      </w:r>
    </w:p>
    <w:p w14:paraId="7340E16B" w14:textId="77777777" w:rsidR="002069D1" w:rsidRDefault="002069D1" w:rsidP="002069D1">
      <w:pPr>
        <w:rPr>
          <w:b/>
          <w:szCs w:val="24"/>
        </w:rPr>
      </w:pPr>
      <w:r>
        <w:rPr>
          <w:b/>
          <w:szCs w:val="24"/>
        </w:rPr>
        <w:t>Gemensamt gata/park</w:t>
      </w:r>
    </w:p>
    <w:p w14:paraId="1B14B511" w14:textId="77777777" w:rsidR="002069D1" w:rsidRPr="00FC2951" w:rsidRDefault="002069D1" w:rsidP="002069D1">
      <w:pPr>
        <w:jc w:val="both"/>
      </w:pPr>
      <w:r w:rsidRPr="00FC2951">
        <w:t>Åtgärder för att gång- och cykelvägnätet ska upplevas trafiksäkert och därmed uppmuntra till att gå och cykla.</w:t>
      </w:r>
      <w:r>
        <w:t xml:space="preserve"> </w:t>
      </w:r>
      <w:r w:rsidRPr="00FC2951">
        <w:t>Åtgärder för att skapa attraktivare parker och grönområden för både närboende och besökande och som inbjuder till aktiv fritid. Åtgärder som genomförs avser även driftoptimering och för att få rätt kvalitet av grönytor på rätt plats.</w:t>
      </w:r>
    </w:p>
    <w:p w14:paraId="047315EF" w14:textId="77777777" w:rsidR="002069D1" w:rsidRPr="00FC2951" w:rsidRDefault="002069D1" w:rsidP="002069D1">
      <w:pPr>
        <w:jc w:val="both"/>
      </w:pPr>
      <w:r w:rsidRPr="00FC2951">
        <w:t>Ny- och ombyggnation av lekplatser i enlighet med lekplatspolicyn. Vid ny- och ombyggnad anläggs lekplatserna så att de blir attraktiva för barn och ungdomar i alla åldrar. De ska ligga i parkmiljö, vilket möjliggör möten mellan generationerna.</w:t>
      </w:r>
    </w:p>
    <w:p w14:paraId="4E1D339C" w14:textId="77777777" w:rsidR="002069D1" w:rsidRPr="00FC2951" w:rsidRDefault="002069D1" w:rsidP="002069D1">
      <w:pPr>
        <w:jc w:val="both"/>
      </w:pPr>
      <w:r w:rsidRPr="00FC2951">
        <w:t>Modernisering och komplettering av befintlig belysning för ökad trygghet.Åtgärder för att öka trafiksäkerheten och skapa större trygghet i trafiken främst för oskyddade trafikanter.</w:t>
      </w:r>
    </w:p>
    <w:p w14:paraId="015DF493" w14:textId="77777777" w:rsidR="002069D1" w:rsidRDefault="002069D1" w:rsidP="002069D1">
      <w:pPr>
        <w:rPr>
          <w:b/>
          <w:szCs w:val="24"/>
        </w:rPr>
      </w:pPr>
      <w:r>
        <w:rPr>
          <w:b/>
          <w:szCs w:val="24"/>
        </w:rPr>
        <w:t>Nytt höjdfordon räddningstjänsten i Staffanstorp</w:t>
      </w:r>
    </w:p>
    <w:p w14:paraId="0C7C5A03" w14:textId="77777777" w:rsidR="002069D1" w:rsidRDefault="002069D1" w:rsidP="002069D1">
      <w:pPr>
        <w:rPr>
          <w:b/>
          <w:szCs w:val="24"/>
        </w:rPr>
      </w:pPr>
      <w:r>
        <w:rPr>
          <w:rFonts w:eastAsia="Arial Unicode MS" w:cs="Times New Roman"/>
          <w:szCs w:val="24"/>
          <w:lang w:eastAsia="sv-SE"/>
        </w:rPr>
        <w:t>Staffanstorps kommuns utveckling inom stadbyggnadsområdet speglar kommunens attraktivitet och dynamiska tillväxt. I planeringshorisonten inom stadsbyggnadsområdet finns uppförandet av ett antal högre byggnader, bl.a. i detaljplaner för områdena Södra Stanstad och Sockerstan. På längre sikt kan högre byggnader även bli aktuella i bl.a. området Åkershus. Då Staffanstorp går mot en situation med ett flertal byggnader som överstiger en räddningshöjd på 11 meter (ca 4 våningar beroende på byggnadssätt/-utformning), måste den kommunala beredskapen möta upp mot de krav på brandskydd, säkerhet och beredskap som detta ställer.</w:t>
      </w:r>
    </w:p>
    <w:p w14:paraId="05F76162" w14:textId="77777777" w:rsidR="002069D1" w:rsidRPr="00EE6C80" w:rsidRDefault="002069D1" w:rsidP="00931E68">
      <w:pPr>
        <w:rPr>
          <w:b/>
          <w:szCs w:val="24"/>
        </w:rPr>
      </w:pPr>
      <w:r w:rsidRPr="00EE6C80">
        <w:rPr>
          <w:b/>
          <w:szCs w:val="24"/>
        </w:rPr>
        <w:t>Utbyggnad Hjärups skola</w:t>
      </w:r>
    </w:p>
    <w:p w14:paraId="7E5FB2F5" w14:textId="77777777" w:rsidR="002069D1" w:rsidRDefault="002069D1" w:rsidP="002069D1">
      <w:r>
        <w:t>Inventarieinköp i samband med utbyggnad av Hjärups skola. Kostnaderna avser bland annat IT-utrustning, möbler, lås och larm.</w:t>
      </w:r>
    </w:p>
    <w:p w14:paraId="38662183" w14:textId="648D5063" w:rsidR="002069D1" w:rsidRDefault="002069D1" w:rsidP="002069D1">
      <w:pPr>
        <w:rPr>
          <w:b/>
          <w:szCs w:val="24"/>
        </w:rPr>
      </w:pPr>
      <w:r w:rsidRPr="007B686A">
        <w:rPr>
          <w:b/>
          <w:szCs w:val="24"/>
        </w:rPr>
        <w:t>Inventarier Gullåkraskolan</w:t>
      </w:r>
    </w:p>
    <w:p w14:paraId="41207552" w14:textId="77777777" w:rsidR="002069D1" w:rsidRPr="007B686A" w:rsidRDefault="002069D1" w:rsidP="002069D1">
      <w:pPr>
        <w:jc w:val="both"/>
      </w:pPr>
      <w:r w:rsidRPr="007B686A">
        <w:t>Inventarier till Gullåkraskolan budgeteras inför uppstart. Kostnaderna avser bland annat köksutrustning, lås och larm, IT, idrot</w:t>
      </w:r>
      <w:r>
        <w:t>t</w:t>
      </w:r>
      <w:r w:rsidRPr="007B686A">
        <w:t>shallsredskap samt möbler för skola och kontor.</w:t>
      </w:r>
    </w:p>
    <w:p w14:paraId="38615059" w14:textId="77777777" w:rsidR="002069D1" w:rsidRPr="00194DF9" w:rsidRDefault="002069D1" w:rsidP="00931E68">
      <w:pPr>
        <w:rPr>
          <w:b/>
          <w:szCs w:val="24"/>
        </w:rPr>
      </w:pPr>
      <w:r w:rsidRPr="00194DF9">
        <w:rPr>
          <w:b/>
          <w:szCs w:val="24"/>
        </w:rPr>
        <w:t>Inventarier Ängslyckan/</w:t>
      </w:r>
      <w:r>
        <w:rPr>
          <w:b/>
          <w:szCs w:val="24"/>
        </w:rPr>
        <w:t xml:space="preserve"> </w:t>
      </w:r>
      <w:r w:rsidRPr="00194DF9">
        <w:rPr>
          <w:b/>
          <w:szCs w:val="24"/>
        </w:rPr>
        <w:t>Uppåkra förskolor</w:t>
      </w:r>
    </w:p>
    <w:p w14:paraId="08543D2D" w14:textId="77777777" w:rsidR="002069D1" w:rsidRPr="007B686A" w:rsidRDefault="002069D1" w:rsidP="002069D1">
      <w:r>
        <w:t>Avser kompletterande inventarier till Uppåkra förskola och Ängslyckans förskola. Beslut i Kommunstyrelsen 2019-05-29 § 94.</w:t>
      </w:r>
    </w:p>
    <w:p w14:paraId="307CF407" w14:textId="77777777" w:rsidR="00931E68" w:rsidRDefault="00931E68" w:rsidP="002069D1">
      <w:pPr>
        <w:rPr>
          <w:b/>
          <w:szCs w:val="24"/>
        </w:rPr>
      </w:pPr>
    </w:p>
    <w:p w14:paraId="5C804F4D" w14:textId="77777777" w:rsidR="00931E68" w:rsidRDefault="00931E68" w:rsidP="002069D1">
      <w:pPr>
        <w:rPr>
          <w:b/>
          <w:szCs w:val="24"/>
        </w:rPr>
      </w:pPr>
    </w:p>
    <w:p w14:paraId="22BBAED5" w14:textId="44AA836A" w:rsidR="002069D1" w:rsidRPr="00232AF6" w:rsidRDefault="002069D1" w:rsidP="002069D1">
      <w:pPr>
        <w:rPr>
          <w:b/>
          <w:szCs w:val="24"/>
        </w:rPr>
      </w:pPr>
      <w:r w:rsidRPr="00232AF6">
        <w:rPr>
          <w:b/>
          <w:szCs w:val="24"/>
        </w:rPr>
        <w:lastRenderedPageBreak/>
        <w:t>Byte av konstgräsplan 2,</w:t>
      </w:r>
      <w:r>
        <w:rPr>
          <w:b/>
          <w:szCs w:val="24"/>
        </w:rPr>
        <w:t xml:space="preserve"> </w:t>
      </w:r>
      <w:r w:rsidRPr="00232AF6">
        <w:rPr>
          <w:b/>
          <w:szCs w:val="24"/>
        </w:rPr>
        <w:t>Staffansvallen</w:t>
      </w:r>
    </w:p>
    <w:p w14:paraId="152EDFCC" w14:textId="77777777" w:rsidR="002069D1" w:rsidRDefault="002069D1" w:rsidP="002069D1">
      <w:r w:rsidRPr="00E940AD">
        <w:t>Enligt antagen Lokalförsörjningsplan behöver konstgräsplanerna bytas mot nytt konstgräs enligt fastställd tidplan. Tidsplanen är framtagen i relation till nyttjandegrad och slitage av planerna för att dessa ska hållas inom sporttekniska värden och eliminera skaderisker.</w:t>
      </w:r>
    </w:p>
    <w:p w14:paraId="424C5459" w14:textId="77777777" w:rsidR="002069D1" w:rsidRPr="00281535" w:rsidRDefault="002069D1" w:rsidP="002069D1">
      <w:pPr>
        <w:rPr>
          <w:b/>
          <w:szCs w:val="24"/>
        </w:rPr>
      </w:pPr>
      <w:r w:rsidRPr="00281535">
        <w:rPr>
          <w:b/>
          <w:szCs w:val="24"/>
        </w:rPr>
        <w:t>Kameraövervakning</w:t>
      </w:r>
    </w:p>
    <w:p w14:paraId="054CBFDD" w14:textId="091A1D15" w:rsidR="002069D1" w:rsidRDefault="00BA1EDD" w:rsidP="002069D1">
      <w:r>
        <w:t>M</w:t>
      </w:r>
      <w:r w:rsidR="002069D1">
        <w:t>ålsättning</w:t>
      </w:r>
      <w:r>
        <w:t>en</w:t>
      </w:r>
      <w:r w:rsidR="002069D1">
        <w:t xml:space="preserve"> är att genom kameraövervakning minska brottsligheten och öka </w:t>
      </w:r>
      <w:r w:rsidR="002069D1" w:rsidRPr="005E5F0C">
        <w:t>säkerheten</w:t>
      </w:r>
      <w:r w:rsidR="002069D1">
        <w:t xml:space="preserve"> på skolor och förskolor samt på vissa allmänna platser. Forskning visar att kamerabevakning i kombination med proaktivt väktararbete och framtagande av s.k.</w:t>
      </w:r>
      <w:r w:rsidR="002069D1" w:rsidRPr="005E5F0C">
        <w:t xml:space="preserve"> ”hotspots” samt analyser av dem, minskar benägenheten att begå brott. Dessutom visar forskning</w:t>
      </w:r>
      <w:r w:rsidR="002069D1">
        <w:t xml:space="preserve"> att kameraövervakning är effektivt när det gäller just egendomsbrott så som stölder och skadegörelse. </w:t>
      </w:r>
    </w:p>
    <w:p w14:paraId="632F180B" w14:textId="77777777" w:rsidR="002069D1" w:rsidRPr="00232AF6" w:rsidRDefault="002069D1" w:rsidP="002069D1">
      <w:pPr>
        <w:rPr>
          <w:b/>
          <w:szCs w:val="24"/>
        </w:rPr>
      </w:pPr>
      <w:r w:rsidRPr="00232AF6">
        <w:rPr>
          <w:b/>
          <w:szCs w:val="24"/>
        </w:rPr>
        <w:t xml:space="preserve">Upprustning restaurangmiljö Pilegården </w:t>
      </w:r>
    </w:p>
    <w:p w14:paraId="20BA3A89" w14:textId="77777777" w:rsidR="002069D1" w:rsidRPr="00745386" w:rsidRDefault="002069D1" w:rsidP="002069D1">
      <w:r w:rsidRPr="00745386">
        <w:t xml:space="preserve">I samband med avtalsförlängning med ISS t o m 31 augusti 2020 lyftes behov av att byta möbler i Pilegårdens restaurang. Detta för att öka attraktiviteten för besökare som äter lunch och fikar. Viss upprustning har gjorts gällande andra möbler på Trivselpunkten, nya gardiner mm, men behov kvarstår för att skapa en attraktiv miljö. </w:t>
      </w:r>
    </w:p>
    <w:p w14:paraId="108F0629" w14:textId="77777777" w:rsidR="002069D1" w:rsidRDefault="002069D1" w:rsidP="002069D1">
      <w:pPr>
        <w:rPr>
          <w:b/>
          <w:bCs/>
          <w:szCs w:val="24"/>
        </w:rPr>
      </w:pPr>
      <w:r>
        <w:rPr>
          <w:b/>
          <w:bCs/>
          <w:szCs w:val="24"/>
        </w:rPr>
        <w:t>Handläggningsrobot</w:t>
      </w:r>
    </w:p>
    <w:p w14:paraId="59EC0851" w14:textId="77777777" w:rsidR="002069D1" w:rsidRDefault="002069D1" w:rsidP="002069D1">
      <w:r>
        <w:t>Teknik för digitalisering av bland annat ansökan och handläggning av ekonomiskt bistånd. Digitalisering ökar service och tillgängligheten för medborgaren samt minskar administrativ tid för socionomer. Den tid som sparas in används istället till mer värdeskapande process för våra medborgare. Antalet medborgare som förväntas vara i behov av ekonomiskt bistånd ökar de närmsta åren (nyanlända) och en sådan ökning kräver mer resurser (personal och kostnader). Med en digitaliserad process kan denna ökning av arbetsbelastning mötas utan att utöka personalen.</w:t>
      </w:r>
    </w:p>
    <w:p w14:paraId="1E83E9CD" w14:textId="77777777" w:rsidR="002069D1" w:rsidRPr="00284CED" w:rsidRDefault="002069D1" w:rsidP="002069D1">
      <w:pPr>
        <w:rPr>
          <w:b/>
          <w:szCs w:val="24"/>
        </w:rPr>
      </w:pPr>
      <w:r w:rsidRPr="00284CED">
        <w:rPr>
          <w:b/>
          <w:szCs w:val="24"/>
        </w:rPr>
        <w:t>Uppdragering av ärendehanteringssystemet Platina</w:t>
      </w:r>
    </w:p>
    <w:p w14:paraId="45AD1AB0" w14:textId="77777777" w:rsidR="002069D1" w:rsidRDefault="002069D1" w:rsidP="002069D1">
      <w:pPr>
        <w:jc w:val="both"/>
      </w:pPr>
      <w:r>
        <w:t xml:space="preserve">År 2015 uppgraderades Platina från vers. 5.0 till 6.3, en uppgradering som gjordes dels för att effektivisera nämndadministrationen dels för att Supportleverantören beslutade att avsluta sina tjänster gällande Platina 5.0 samma år. </w:t>
      </w:r>
      <w:r w:rsidRPr="00FC2951">
        <w:t>Under 2019/2020 kommer leverantören återigen avsluta sina tjänster gällande Platina 6.3 vilket innebär att vi inte kommer att kunna få hjälp med svårare systemproblem/systemfel såvida vi inte uppgraderar till vers. 7.2.</w:t>
      </w:r>
      <w:r w:rsidRPr="005D475A">
        <w:t xml:space="preserve">  </w:t>
      </w:r>
      <w:r>
        <w:t>Av erfarenhet vet vi att</w:t>
      </w:r>
      <w:r w:rsidRPr="00DD4126">
        <w:t xml:space="preserve"> ju längre tid det är emellan uppgraderingarna desto större blir omställningen och arbetsbördan för användare. Med regelbundna uppgraderingar kommer vi minska tiden det tar för användare att lära sig systemet på nytt, minska kostnaden för support från vår serviceleverantör då stora hopp i uppgraderingar oftast innebär driftstörningar som serviceleverantören får lösa.</w:t>
      </w:r>
      <w:r>
        <w:t xml:space="preserve"> </w:t>
      </w:r>
      <w:r w:rsidRPr="00FC2951">
        <w:t>Det är därför vår bedömning att systemet framöver bör uppgraderas vartannat år.</w:t>
      </w:r>
      <w:r>
        <w:t xml:space="preserve"> I den senaste versionen av Platina 7.2 finns ny funktionalitet för hantering av personuppgifter och sekretess (olika klassificeringsnivåer) utifrån </w:t>
      </w:r>
    </w:p>
    <w:p w14:paraId="1CE5BB24" w14:textId="77777777" w:rsidR="002069D1" w:rsidRDefault="002069D1" w:rsidP="002069D1">
      <w:pPr>
        <w:jc w:val="both"/>
      </w:pPr>
      <w:r>
        <w:t xml:space="preserve">GDPR för informationsmaskning, objektåtkomst, objekteliminering, </w:t>
      </w:r>
      <w:r w:rsidRPr="00DD4126">
        <w:t xml:space="preserve">förbättringar vid arbetet med handlingar och diarieförda ärenden samt ökad funktionalitet och användarvänlighet. De olika klassificeringsnivåerna innebär att känslig information döljs i Platina för användare som saknar full kontroll </w:t>
      </w:r>
      <w:r w:rsidRPr="00DD4126">
        <w:lastRenderedPageBreak/>
        <w:t>på en klassificerad handling eller ett diariefört ärende, vilken information som döljs beror på klassificeringsnivå.</w:t>
      </w:r>
      <w:r>
        <w:t xml:space="preserve"> Kostnaden för uppgraderingen beräknas uppgå till 300 tkr.</w:t>
      </w:r>
    </w:p>
    <w:p w14:paraId="660712EF" w14:textId="77777777" w:rsidR="002069D1" w:rsidRDefault="002069D1" w:rsidP="002069D1">
      <w:pPr>
        <w:rPr>
          <w:b/>
          <w:bCs/>
          <w:szCs w:val="24"/>
        </w:rPr>
      </w:pPr>
      <w:r>
        <w:rPr>
          <w:b/>
          <w:bCs/>
          <w:szCs w:val="24"/>
        </w:rPr>
        <w:t>Uppgradering ekonomisystemet</w:t>
      </w:r>
    </w:p>
    <w:p w14:paraId="386E40A7" w14:textId="77777777" w:rsidR="002069D1" w:rsidRPr="005A119F" w:rsidRDefault="002069D1" w:rsidP="002069D1">
      <w:r w:rsidRPr="005A119F">
        <w:t>Leverantörens support av systemet upphör under hösten 2020.</w:t>
      </w:r>
      <w:r>
        <w:t xml:space="preserve"> </w:t>
      </w:r>
    </w:p>
    <w:p w14:paraId="78B31ABC" w14:textId="77777777" w:rsidR="002069D1" w:rsidRDefault="002069D1" w:rsidP="002069D1">
      <w:pPr>
        <w:rPr>
          <w:b/>
          <w:bCs/>
          <w:szCs w:val="24"/>
        </w:rPr>
      </w:pPr>
      <w:r>
        <w:rPr>
          <w:b/>
          <w:bCs/>
          <w:szCs w:val="24"/>
        </w:rPr>
        <w:t>Uppgradering beslutstödsystemet</w:t>
      </w:r>
    </w:p>
    <w:p w14:paraId="0A1596DC" w14:textId="77777777" w:rsidR="002069D1" w:rsidRPr="005A119F" w:rsidRDefault="002069D1" w:rsidP="002069D1">
      <w:r w:rsidRPr="005A119F">
        <w:t xml:space="preserve">Leverantörens </w:t>
      </w:r>
      <w:r>
        <w:t xml:space="preserve">har angivit att de planerar att avveckla </w:t>
      </w:r>
      <w:r w:rsidRPr="005A119F">
        <w:t>support</w:t>
      </w:r>
      <w:r>
        <w:t>en</w:t>
      </w:r>
      <w:r w:rsidRPr="005A119F">
        <w:t xml:space="preserve"> av systemet </w:t>
      </w:r>
      <w:r>
        <w:t>under år 2020</w:t>
      </w:r>
      <w:r w:rsidRPr="005A119F">
        <w:t>.</w:t>
      </w:r>
      <w:r>
        <w:t xml:space="preserve"> Ej angivt exakt tidpunkt. </w:t>
      </w:r>
    </w:p>
    <w:p w14:paraId="34490874" w14:textId="02EB0639" w:rsidR="002069D1" w:rsidRPr="0039024F" w:rsidRDefault="002069D1" w:rsidP="002069D1">
      <w:pPr>
        <w:rPr>
          <w:b/>
          <w:bCs/>
          <w:szCs w:val="24"/>
        </w:rPr>
      </w:pPr>
      <w:r w:rsidRPr="0039024F">
        <w:rPr>
          <w:b/>
          <w:bCs/>
          <w:szCs w:val="24"/>
        </w:rPr>
        <w:t xml:space="preserve">Civilförsvar </w:t>
      </w:r>
      <w:r w:rsidR="0039024F" w:rsidRPr="0039024F">
        <w:rPr>
          <w:b/>
          <w:bCs/>
          <w:szCs w:val="24"/>
        </w:rPr>
        <w:t>renovering</w:t>
      </w:r>
      <w:r w:rsidRPr="0039024F">
        <w:rPr>
          <w:b/>
          <w:bCs/>
          <w:szCs w:val="24"/>
        </w:rPr>
        <w:t xml:space="preserve"> och fordon</w:t>
      </w:r>
    </w:p>
    <w:p w14:paraId="3547E23C" w14:textId="41C53F5D" w:rsidR="0039024F" w:rsidRDefault="0039024F" w:rsidP="0039024F">
      <w:pPr>
        <w:rPr>
          <w:rFonts w:ascii="Calibri" w:hAnsi="Calibri"/>
          <w:sz w:val="22"/>
        </w:rPr>
      </w:pPr>
      <w:r>
        <w:t xml:space="preserve">Anslaget avser renovering av skyddsrum samt inköp av begagnad jordbrukstraktor och en ny lastväxlarvagn för uppgifter inom civilförsvaret samt för krisberedskapen. </w:t>
      </w:r>
    </w:p>
    <w:p w14:paraId="70D622B4" w14:textId="36EF3B7A" w:rsidR="002069D1" w:rsidRPr="006B4CE6" w:rsidRDefault="002069D1" w:rsidP="002069D1">
      <w:pPr>
        <w:rPr>
          <w:b/>
          <w:bCs/>
          <w:szCs w:val="24"/>
        </w:rPr>
      </w:pPr>
      <w:r w:rsidRPr="006B4CE6">
        <w:rPr>
          <w:b/>
          <w:bCs/>
          <w:szCs w:val="24"/>
        </w:rPr>
        <w:t>Torget</w:t>
      </w:r>
      <w:r w:rsidR="00353634" w:rsidRPr="006B4CE6">
        <w:rPr>
          <w:b/>
          <w:bCs/>
          <w:szCs w:val="24"/>
        </w:rPr>
        <w:t>,</w:t>
      </w:r>
      <w:r w:rsidRPr="006B4CE6">
        <w:rPr>
          <w:b/>
          <w:bCs/>
          <w:szCs w:val="24"/>
        </w:rPr>
        <w:t xml:space="preserve"> gestaltning </w:t>
      </w:r>
    </w:p>
    <w:p w14:paraId="61FE480D" w14:textId="33E52BC7" w:rsidR="002069D1" w:rsidRPr="00CD2CE1" w:rsidRDefault="00DB1A0C" w:rsidP="002069D1">
      <w:r>
        <w:t xml:space="preserve">Teknik </w:t>
      </w:r>
      <w:r w:rsidR="006B4CE6">
        <w:t xml:space="preserve">kommer att </w:t>
      </w:r>
      <w:r>
        <w:t xml:space="preserve">utreda olika åtgärder för att ge Torget i Staffanstorp en annan gestaltning än den nuvarande. Förslaget ska innehålla bland annat nya sittytor, estetisk belysning, lek- och grönytor och fontän/vattenspel till en högsta sammanlagd kostnad om 3 </w:t>
      </w:r>
      <w:r w:rsidR="006B4CE6">
        <w:t>mnkr</w:t>
      </w:r>
      <w:r>
        <w:t>. Vid utredningsarbetet ska särskilt beaktas trygghets- och säkerhetsaspekterna t ex i form av förebyggande av olycksfallsrisker, installation av säkerhetspollare och att möjligheter till kameraövervakning inte försvåras</w:t>
      </w:r>
      <w:r w:rsidR="006B4CE6">
        <w:t>.</w:t>
      </w:r>
    </w:p>
    <w:p w14:paraId="3D9F9080" w14:textId="77777777" w:rsidR="002069D1" w:rsidRPr="00232AF6" w:rsidRDefault="002069D1" w:rsidP="002069D1">
      <w:pPr>
        <w:rPr>
          <w:b/>
          <w:bCs/>
          <w:szCs w:val="24"/>
        </w:rPr>
      </w:pPr>
      <w:r w:rsidRPr="00232AF6">
        <w:rPr>
          <w:b/>
          <w:bCs/>
          <w:szCs w:val="24"/>
        </w:rPr>
        <w:t>Pågående byte av gräsplan Uppåkravallen</w:t>
      </w:r>
    </w:p>
    <w:p w14:paraId="2D775D49" w14:textId="77777777" w:rsidR="002069D1" w:rsidRDefault="002069D1" w:rsidP="002069D1">
      <w:pPr>
        <w:jc w:val="both"/>
      </w:pPr>
      <w:r>
        <w:t xml:space="preserve">Pågående byte av gräsplan på Uppåkravallen. Investeringen kommer att löpa under flera år. </w:t>
      </w:r>
    </w:p>
    <w:p w14:paraId="57428ABE" w14:textId="77777777" w:rsidR="002069D1" w:rsidRPr="007B686A" w:rsidRDefault="002069D1" w:rsidP="002069D1">
      <w:pPr>
        <w:rPr>
          <w:b/>
          <w:szCs w:val="24"/>
        </w:rPr>
      </w:pPr>
      <w:r w:rsidRPr="007B686A">
        <w:rPr>
          <w:b/>
          <w:szCs w:val="24"/>
        </w:rPr>
        <w:t>GC Knästorp-Gastelyckan</w:t>
      </w:r>
    </w:p>
    <w:p w14:paraId="2ED170F8" w14:textId="77777777" w:rsidR="002069D1" w:rsidRPr="00FC2951" w:rsidRDefault="002069D1" w:rsidP="002069D1">
      <w:pPr>
        <w:jc w:val="both"/>
      </w:pPr>
      <w:r w:rsidRPr="00FC2951">
        <w:t>Gång- och cykelväg mellan Knästorp och Gastelyckan. Problem med markåtkomsten finns och större investeringsmedel behöver tillsättas då brokonstruktion på sträckan behöver byggas om för att uppfylla kommunens krav på säkerhet. Kostanden bedöms utifrån en tidigare grovkalkyl där och inkluderar endast anläggande av GC-väg på åkermark. Tillkommande kostander för ombyggnad av bro över Höje å kan tillkomma.</w:t>
      </w:r>
    </w:p>
    <w:p w14:paraId="335C11D4" w14:textId="77777777" w:rsidR="0013272B" w:rsidRDefault="0013272B" w:rsidP="0013272B">
      <w:pPr>
        <w:rPr>
          <w:b/>
          <w:szCs w:val="24"/>
        </w:rPr>
      </w:pPr>
      <w:r>
        <w:rPr>
          <w:b/>
          <w:szCs w:val="24"/>
        </w:rPr>
        <w:t>Hjärup 4-spår allmän platsmark</w:t>
      </w:r>
    </w:p>
    <w:p w14:paraId="6E24CA6E" w14:textId="77777777" w:rsidR="0013272B" w:rsidRPr="00FC2951" w:rsidRDefault="0013272B" w:rsidP="0013272B">
      <w:r w:rsidRPr="00FC2951">
        <w:t>Ombyggnad av allmän platsmark i anslutning till järnvägsområdet i samband med att trafikverket bygger ut järnvägen till 4:a spår. Kostanden utgår från det avtal som tecknats med Trafikverket.</w:t>
      </w:r>
    </w:p>
    <w:p w14:paraId="25524B26" w14:textId="0916307E" w:rsidR="0013272B" w:rsidRDefault="0013272B" w:rsidP="0013272B">
      <w:pPr>
        <w:rPr>
          <w:b/>
          <w:szCs w:val="24"/>
        </w:rPr>
      </w:pPr>
      <w:r>
        <w:rPr>
          <w:b/>
          <w:szCs w:val="24"/>
        </w:rPr>
        <w:t>GC-tunnel Malmövägen/Storgatan</w:t>
      </w:r>
    </w:p>
    <w:p w14:paraId="6119B297" w14:textId="77777777" w:rsidR="0013272B" w:rsidRPr="00FC2951" w:rsidRDefault="0013272B" w:rsidP="0013272B">
      <w:r w:rsidRPr="00FC2951">
        <w:t>Ombyggnad av GC-tunnel under Malmövägen. Besiktning av GC tunnel 2017 visade på behov av ombyggnad av gång- och cykeltunneln under Malmövägen. Kostnaden utgår från kalkyl som togs fram i samband med besiktningen 2017.</w:t>
      </w:r>
    </w:p>
    <w:p w14:paraId="5DAB5CA8" w14:textId="77777777" w:rsidR="00931E68" w:rsidRDefault="00931E68" w:rsidP="002069D1">
      <w:pPr>
        <w:rPr>
          <w:b/>
          <w:szCs w:val="24"/>
        </w:rPr>
      </w:pPr>
    </w:p>
    <w:p w14:paraId="5053BB6E" w14:textId="77777777" w:rsidR="00931E68" w:rsidRDefault="00931E68" w:rsidP="002069D1">
      <w:pPr>
        <w:rPr>
          <w:b/>
          <w:szCs w:val="24"/>
        </w:rPr>
      </w:pPr>
    </w:p>
    <w:p w14:paraId="33E79AAF" w14:textId="120E7964" w:rsidR="002069D1" w:rsidRDefault="002069D1" w:rsidP="002069D1">
      <w:pPr>
        <w:rPr>
          <w:b/>
          <w:szCs w:val="24"/>
        </w:rPr>
      </w:pPr>
      <w:r>
        <w:rPr>
          <w:b/>
          <w:szCs w:val="24"/>
        </w:rPr>
        <w:lastRenderedPageBreak/>
        <w:t>Rekreationspark Hagalid</w:t>
      </w:r>
    </w:p>
    <w:p w14:paraId="5725F514" w14:textId="77777777" w:rsidR="002069D1" w:rsidRDefault="002069D1" w:rsidP="002069D1">
      <w:r>
        <w:t>Anläggande av en ny park i Staffanstorp för att knyta samman grönstrukturen från Vikhemsområdet till Hagalidsområdet.</w:t>
      </w:r>
    </w:p>
    <w:p w14:paraId="4D9835D8" w14:textId="77777777" w:rsidR="002069D1" w:rsidRDefault="002069D1" w:rsidP="002069D1">
      <w:pPr>
        <w:rPr>
          <w:b/>
          <w:szCs w:val="24"/>
        </w:rPr>
      </w:pPr>
      <w:r>
        <w:rPr>
          <w:b/>
          <w:szCs w:val="24"/>
        </w:rPr>
        <w:t>Omb. genvägen Gullåkraskolan</w:t>
      </w:r>
    </w:p>
    <w:p w14:paraId="63568465" w14:textId="77777777" w:rsidR="002069D1" w:rsidRDefault="002069D1" w:rsidP="002069D1">
      <w:r>
        <w:t xml:space="preserve">Åtgärder i samband med exploatering av detaljplanområde Norra skolan vilket innebär ombyggnad/ flytt av Genvägen, ombyggnad av korsning Genvägen/Norra Lundavägen, ny belysning på gång- och cykelvägarna runt skola och på Genvägen, anläggande av gång- och cykelvägarna på allmän platsmark runt ny skola. </w:t>
      </w:r>
    </w:p>
    <w:p w14:paraId="585D29B7" w14:textId="77777777" w:rsidR="00BA1EDD" w:rsidRDefault="00BA1EDD" w:rsidP="002069D1">
      <w:pPr>
        <w:keepNext/>
        <w:keepLines/>
        <w:spacing w:before="200" w:after="0"/>
        <w:outlineLvl w:val="1"/>
        <w:rPr>
          <w:rFonts w:ascii="Frutiger 55 Roman" w:eastAsiaTheme="majorEastAsia" w:hAnsi="Frutiger 55 Roman" w:cstheme="majorBidi"/>
          <w:bCs/>
          <w:color w:val="244061" w:themeColor="accent1" w:themeShade="80"/>
          <w:sz w:val="28"/>
          <w:szCs w:val="26"/>
        </w:rPr>
      </w:pPr>
    </w:p>
    <w:p w14:paraId="1098AA52" w14:textId="49DA578A" w:rsidR="002069D1" w:rsidRPr="002069D1" w:rsidRDefault="002069D1" w:rsidP="002069D1">
      <w:pPr>
        <w:keepNext/>
        <w:keepLines/>
        <w:spacing w:before="200" w:after="0"/>
        <w:outlineLvl w:val="1"/>
        <w:rPr>
          <w:rFonts w:ascii="Frutiger 55 Roman" w:eastAsiaTheme="majorEastAsia" w:hAnsi="Frutiger 55 Roman" w:cstheme="majorBidi"/>
          <w:bCs/>
          <w:color w:val="244061" w:themeColor="accent1" w:themeShade="80"/>
          <w:sz w:val="28"/>
          <w:szCs w:val="26"/>
        </w:rPr>
      </w:pPr>
      <w:r w:rsidRPr="002069D1">
        <w:rPr>
          <w:rFonts w:ascii="Frutiger 55 Roman" w:eastAsiaTheme="majorEastAsia" w:hAnsi="Frutiger 55 Roman" w:cstheme="majorBidi"/>
          <w:bCs/>
          <w:color w:val="244061" w:themeColor="accent1" w:themeShade="80"/>
          <w:sz w:val="28"/>
          <w:szCs w:val="26"/>
        </w:rPr>
        <w:t>Avgiftsfinansierade investeringar VA</w:t>
      </w:r>
    </w:p>
    <w:p w14:paraId="32F58915" w14:textId="77777777" w:rsidR="002069D1" w:rsidRDefault="002069D1" w:rsidP="002069D1">
      <w:pPr>
        <w:spacing w:after="0"/>
        <w:rPr>
          <w:b/>
          <w:szCs w:val="24"/>
        </w:rPr>
      </w:pPr>
    </w:p>
    <w:p w14:paraId="43E207B1" w14:textId="3DD86DB5" w:rsidR="002069D1" w:rsidRPr="00876DED" w:rsidRDefault="002069D1" w:rsidP="00931E68">
      <w:pPr>
        <w:rPr>
          <w:b/>
          <w:szCs w:val="24"/>
        </w:rPr>
      </w:pPr>
      <w:r w:rsidRPr="00876DED">
        <w:rPr>
          <w:b/>
          <w:szCs w:val="24"/>
        </w:rPr>
        <w:t>Servisledningar</w:t>
      </w:r>
    </w:p>
    <w:p w14:paraId="514DE465" w14:textId="77777777" w:rsidR="002069D1" w:rsidRPr="00FC2951" w:rsidRDefault="002069D1" w:rsidP="002069D1">
      <w:pPr>
        <w:spacing w:after="0"/>
      </w:pPr>
      <w:r w:rsidRPr="00FC2951">
        <w:t xml:space="preserve">Ledningar anläggs i takt med att servisansökan sänds in till VA-verket. </w:t>
      </w:r>
    </w:p>
    <w:p w14:paraId="343FE164" w14:textId="77777777" w:rsidR="002069D1" w:rsidRPr="00FC2951" w:rsidRDefault="002069D1" w:rsidP="002069D1">
      <w:pPr>
        <w:spacing w:after="0" w:line="240" w:lineRule="auto"/>
      </w:pPr>
    </w:p>
    <w:p w14:paraId="11B685FC" w14:textId="77777777" w:rsidR="002069D1" w:rsidRPr="00931E68" w:rsidRDefault="002069D1" w:rsidP="00931E68">
      <w:pPr>
        <w:rPr>
          <w:b/>
          <w:szCs w:val="24"/>
        </w:rPr>
      </w:pPr>
      <w:r w:rsidRPr="00931E68">
        <w:rPr>
          <w:b/>
          <w:szCs w:val="24"/>
        </w:rPr>
        <w:t>Reningsverk</w:t>
      </w:r>
    </w:p>
    <w:p w14:paraId="223EC10E" w14:textId="77777777" w:rsidR="002069D1" w:rsidRPr="00FC2951" w:rsidRDefault="002069D1" w:rsidP="002069D1">
      <w:pPr>
        <w:spacing w:after="0"/>
      </w:pPr>
      <w:r w:rsidRPr="00FC2951">
        <w:t>Renovering och modernisering av Gullåkra reningsverk.</w:t>
      </w:r>
    </w:p>
    <w:p w14:paraId="5C810BE1" w14:textId="77777777" w:rsidR="002069D1" w:rsidRDefault="002069D1" w:rsidP="002069D1">
      <w:pPr>
        <w:spacing w:after="0" w:line="240" w:lineRule="auto"/>
        <w:rPr>
          <w:rFonts w:eastAsia="Times New Roman" w:cs="Times New Roman"/>
          <w:szCs w:val="24"/>
          <w:lang w:eastAsia="sv-SE"/>
        </w:rPr>
      </w:pPr>
    </w:p>
    <w:p w14:paraId="5DB18FC0" w14:textId="77777777" w:rsidR="002069D1" w:rsidRPr="00931E68" w:rsidRDefault="002069D1" w:rsidP="00931E68">
      <w:pPr>
        <w:rPr>
          <w:b/>
          <w:szCs w:val="24"/>
        </w:rPr>
      </w:pPr>
      <w:r w:rsidRPr="00931E68">
        <w:rPr>
          <w:b/>
          <w:szCs w:val="24"/>
        </w:rPr>
        <w:t>Ledningar</w:t>
      </w:r>
    </w:p>
    <w:p w14:paraId="7FE4B0DB" w14:textId="77777777" w:rsidR="002069D1" w:rsidRPr="00FC2951" w:rsidRDefault="002069D1" w:rsidP="002069D1">
      <w:pPr>
        <w:spacing w:after="0"/>
      </w:pPr>
      <w:r w:rsidRPr="00FC2951">
        <w:t xml:space="preserve">Renovering och förstärkning av befintligt ledningsnät samt utbyggnader till nya områden utanför tätorten. Delar av posten berör förebyggande åtgärder för att minska antal </w:t>
      </w:r>
    </w:p>
    <w:p w14:paraId="0361C849" w14:textId="77777777" w:rsidR="002069D1" w:rsidRPr="00FC2951" w:rsidRDefault="002069D1" w:rsidP="002069D1">
      <w:pPr>
        <w:spacing w:after="0"/>
      </w:pPr>
      <w:r w:rsidRPr="00FC2951">
        <w:t>vattenläckor och avloppsstopp som kan orsaka stora skador och därmed påverka balansenheten ekonomiskt.</w:t>
      </w:r>
    </w:p>
    <w:p w14:paraId="594D3C69" w14:textId="77777777" w:rsidR="002069D1" w:rsidRDefault="002069D1" w:rsidP="002069D1">
      <w:pPr>
        <w:spacing w:after="0" w:line="240" w:lineRule="auto"/>
        <w:rPr>
          <w:rFonts w:eastAsia="Times New Roman" w:cs="Times New Roman"/>
          <w:szCs w:val="24"/>
          <w:lang w:eastAsia="sv-SE"/>
        </w:rPr>
      </w:pPr>
    </w:p>
    <w:p w14:paraId="03136236" w14:textId="77777777" w:rsidR="002069D1" w:rsidRPr="00931E68" w:rsidRDefault="002069D1" w:rsidP="00931E68">
      <w:pPr>
        <w:rPr>
          <w:b/>
          <w:szCs w:val="24"/>
        </w:rPr>
      </w:pPr>
      <w:r w:rsidRPr="00931E68">
        <w:rPr>
          <w:b/>
          <w:szCs w:val="24"/>
        </w:rPr>
        <w:t>Pumpstationer</w:t>
      </w:r>
    </w:p>
    <w:p w14:paraId="19AB71D5" w14:textId="77777777" w:rsidR="002069D1" w:rsidRPr="00FC2951" w:rsidRDefault="002069D1" w:rsidP="002069D1">
      <w:pPr>
        <w:spacing w:after="0"/>
      </w:pPr>
      <w:r w:rsidRPr="00FC2951">
        <w:t>Renovering eller förändringar av befintliga pumpstationer på främst spillvattennätet</w:t>
      </w:r>
    </w:p>
    <w:p w14:paraId="613AC568" w14:textId="77777777" w:rsidR="002069D1" w:rsidRDefault="002069D1" w:rsidP="002069D1">
      <w:pPr>
        <w:spacing w:after="0" w:line="240" w:lineRule="auto"/>
        <w:rPr>
          <w:rFonts w:eastAsia="Times New Roman" w:cs="Times New Roman"/>
          <w:szCs w:val="24"/>
          <w:lang w:eastAsia="sv-SE"/>
        </w:rPr>
      </w:pPr>
    </w:p>
    <w:p w14:paraId="26B40D23" w14:textId="0375B72F" w:rsidR="002069D1" w:rsidRPr="00931E68" w:rsidRDefault="002069D1" w:rsidP="00931E68">
      <w:pPr>
        <w:rPr>
          <w:b/>
          <w:szCs w:val="24"/>
        </w:rPr>
      </w:pPr>
      <w:r w:rsidRPr="00931E68">
        <w:rPr>
          <w:b/>
          <w:szCs w:val="24"/>
        </w:rPr>
        <w:t>Hjärup 4-spår</w:t>
      </w:r>
    </w:p>
    <w:p w14:paraId="6468AFD6" w14:textId="77777777" w:rsidR="002069D1" w:rsidRPr="00FC2951" w:rsidRDefault="002069D1" w:rsidP="002069D1">
      <w:pPr>
        <w:spacing w:after="0"/>
      </w:pPr>
      <w:r w:rsidRPr="00FC2951">
        <w:t>Renovering och förstärkning av befintligt VA-system som påverkas av trafikverkets utbyggnad till 4:a spår. Innefattar även förberedelser till kommande exploateringsområden. Kostanden utgår från det avtal som tecknats med Trafikverket.</w:t>
      </w:r>
    </w:p>
    <w:p w14:paraId="1F2E8075" w14:textId="77777777" w:rsidR="002069D1" w:rsidRDefault="002069D1" w:rsidP="002069D1">
      <w:pPr>
        <w:spacing w:after="0" w:line="240" w:lineRule="auto"/>
        <w:rPr>
          <w:rFonts w:eastAsia="Times New Roman" w:cs="Times New Roman"/>
          <w:szCs w:val="24"/>
          <w:lang w:eastAsia="sv-SE"/>
        </w:rPr>
      </w:pPr>
    </w:p>
    <w:p w14:paraId="5602C891" w14:textId="77777777" w:rsidR="002069D1" w:rsidRPr="00931E68" w:rsidRDefault="002069D1" w:rsidP="00931E68">
      <w:pPr>
        <w:rPr>
          <w:b/>
          <w:szCs w:val="24"/>
        </w:rPr>
      </w:pPr>
      <w:r w:rsidRPr="00931E68">
        <w:rPr>
          <w:b/>
          <w:szCs w:val="24"/>
        </w:rPr>
        <w:t>Övriga investeringar</w:t>
      </w:r>
    </w:p>
    <w:p w14:paraId="43D54821" w14:textId="77777777" w:rsidR="002069D1" w:rsidRPr="00FC2951" w:rsidRDefault="002069D1" w:rsidP="002069D1">
      <w:pPr>
        <w:spacing w:after="0"/>
      </w:pPr>
      <w:r w:rsidRPr="00FC2951">
        <w:t>Investeringar som rör andra funktioner än ovanstående i VA-systemet.</w:t>
      </w:r>
    </w:p>
    <w:p w14:paraId="683CF194" w14:textId="77777777" w:rsidR="002069D1" w:rsidRDefault="002069D1" w:rsidP="002069D1"/>
    <w:p w14:paraId="6574D9F7" w14:textId="77777777" w:rsidR="007027FC" w:rsidRPr="007027FC" w:rsidRDefault="007027FC" w:rsidP="007027FC">
      <w:pPr>
        <w:spacing w:after="0"/>
        <w:rPr>
          <w:szCs w:val="24"/>
        </w:rPr>
      </w:pPr>
    </w:p>
    <w:p w14:paraId="6BBBB68D" w14:textId="77777777" w:rsidR="00217C22" w:rsidRPr="00CB0CD0" w:rsidRDefault="00217C22" w:rsidP="00217C22">
      <w:pPr>
        <w:autoSpaceDE w:val="0"/>
        <w:autoSpaceDN w:val="0"/>
        <w:adjustRightInd w:val="0"/>
        <w:spacing w:after="0" w:line="211" w:lineRule="atLeast"/>
        <w:rPr>
          <w:rFonts w:cs="Frutiger"/>
          <w:b/>
          <w:color w:val="000000"/>
          <w:szCs w:val="24"/>
        </w:rPr>
      </w:pPr>
    </w:p>
    <w:sectPr w:rsidR="00217C22" w:rsidRPr="00CB0CD0" w:rsidSect="00687597">
      <w:headerReference w:type="first" r:id="rId16"/>
      <w:pgSz w:w="11907" w:h="16839" w:code="9"/>
      <w:pgMar w:top="1440" w:right="1080" w:bottom="1440" w:left="108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F5388" w14:textId="77777777" w:rsidR="004D4FA4" w:rsidRDefault="004D4FA4" w:rsidP="00F3447D">
      <w:pPr>
        <w:spacing w:after="0" w:line="240" w:lineRule="auto"/>
      </w:pPr>
      <w:r>
        <w:separator/>
      </w:r>
    </w:p>
  </w:endnote>
  <w:endnote w:type="continuationSeparator" w:id="0">
    <w:p w14:paraId="39AD7F46" w14:textId="77777777" w:rsidR="004D4FA4" w:rsidRDefault="004D4FA4" w:rsidP="00F344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Frutiger 55 Roman">
    <w:altName w:val="Calibr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abon">
    <w:altName w:val="Cambria"/>
    <w:panose1 w:val="00000000000000000000"/>
    <w:charset w:val="00"/>
    <w:family w:val="modern"/>
    <w:notTrueType/>
    <w:pitch w:val="variable"/>
    <w:sig w:usb0="800000AF" w:usb1="40000048" w:usb2="00000000" w:usb3="00000000" w:csb0="00000001" w:csb1="00000000"/>
  </w:font>
  <w:font w:name="Frutiger">
    <w:altName w:val="Calibri"/>
    <w:panose1 w:val="00000000000000000000"/>
    <w:charset w:val="00"/>
    <w:family w:val="modern"/>
    <w:notTrueType/>
    <w:pitch w:val="variable"/>
    <w:sig w:usb0="800000AF" w:usb1="40000048" w:usb2="00000000" w:usb3="00000000" w:csb0="00000001" w:csb1="00000000"/>
  </w:font>
  <w:font w:name="Frutiger 45 Light">
    <w:altName w:val="Calibri"/>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0ED0E" w14:textId="77777777" w:rsidR="002069D1" w:rsidRDefault="002069D1">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Frutiger 55 Roman" w:hAnsi="Frutiger 55 Roman"/>
        <w:color w:val="164A69"/>
        <w:sz w:val="28"/>
        <w:szCs w:val="28"/>
      </w:rPr>
      <w:id w:val="814613320"/>
      <w:docPartObj>
        <w:docPartGallery w:val="Page Numbers (Bottom of Page)"/>
        <w:docPartUnique/>
      </w:docPartObj>
    </w:sdtPr>
    <w:sdtContent>
      <w:p w14:paraId="7388A772" w14:textId="77777777" w:rsidR="007622C6" w:rsidRPr="00DA47ED" w:rsidRDefault="007622C6">
        <w:pPr>
          <w:pStyle w:val="Sidfot"/>
          <w:jc w:val="center"/>
          <w:rPr>
            <w:rFonts w:ascii="Frutiger 55 Roman" w:hAnsi="Frutiger 55 Roman"/>
            <w:color w:val="164A69"/>
            <w:sz w:val="28"/>
            <w:szCs w:val="28"/>
          </w:rPr>
        </w:pPr>
        <w:r w:rsidRPr="009F086F">
          <w:rPr>
            <w:rFonts w:ascii="Frutiger 55 Roman" w:hAnsi="Frutiger 55 Roman"/>
            <w:color w:val="164A69"/>
            <w:sz w:val="28"/>
            <w:szCs w:val="28"/>
          </w:rPr>
          <w:fldChar w:fldCharType="begin"/>
        </w:r>
        <w:r w:rsidRPr="009F086F">
          <w:rPr>
            <w:rFonts w:ascii="Frutiger 55 Roman" w:hAnsi="Frutiger 55 Roman"/>
            <w:color w:val="164A69"/>
            <w:sz w:val="28"/>
            <w:szCs w:val="28"/>
          </w:rPr>
          <w:instrText>PAGE   \* MERGEFORMAT</w:instrText>
        </w:r>
        <w:r w:rsidRPr="009F086F">
          <w:rPr>
            <w:rFonts w:ascii="Frutiger 55 Roman" w:hAnsi="Frutiger 55 Roman"/>
            <w:color w:val="164A69"/>
            <w:sz w:val="28"/>
            <w:szCs w:val="28"/>
          </w:rPr>
          <w:fldChar w:fldCharType="separate"/>
        </w:r>
        <w:r w:rsidR="000E56C7">
          <w:rPr>
            <w:rFonts w:ascii="Frutiger 55 Roman" w:hAnsi="Frutiger 55 Roman"/>
            <w:noProof/>
            <w:color w:val="164A69"/>
            <w:sz w:val="28"/>
            <w:szCs w:val="28"/>
          </w:rPr>
          <w:t>1</w:t>
        </w:r>
        <w:r w:rsidRPr="009F086F">
          <w:rPr>
            <w:rFonts w:ascii="Frutiger 55 Roman" w:hAnsi="Frutiger 55 Roman"/>
            <w:color w:val="164A69"/>
            <w:sz w:val="28"/>
            <w:szCs w:val="28"/>
          </w:rPr>
          <w:fldChar w:fldCharType="end"/>
        </w:r>
      </w:p>
    </w:sdtContent>
  </w:sdt>
  <w:p w14:paraId="5C8CB91F" w14:textId="77777777" w:rsidR="007622C6" w:rsidRDefault="007622C6">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550FE" w14:textId="77777777" w:rsidR="007622C6" w:rsidRDefault="007622C6">
    <w:pPr>
      <w:rPr>
        <w:rFonts w:asciiTheme="majorHAnsi" w:eastAsiaTheme="majorEastAsia" w:hAnsiTheme="majorHAnsi" w:cstheme="majorBidi"/>
      </w:rPr>
    </w:pPr>
  </w:p>
  <w:p w14:paraId="31310401" w14:textId="77777777" w:rsidR="007622C6" w:rsidRPr="00661719" w:rsidRDefault="007622C6" w:rsidP="008422C2">
    <w:pPr>
      <w:pStyle w:val="Sidfot"/>
      <w:jc w:val="center"/>
      <w:rPr>
        <w:rFonts w:ascii="Frutiger 45 Light" w:hAnsi="Frutiger 45 Light"/>
        <w:color w:val="164A69"/>
        <w:sz w:val="32"/>
        <w:szCs w:val="32"/>
      </w:rPr>
    </w:pPr>
    <w:r w:rsidRPr="009F086F">
      <w:rPr>
        <w:rFonts w:ascii="Frutiger 45 Light" w:hAnsi="Frutiger 45 Light"/>
        <w:color w:val="164A69"/>
        <w:sz w:val="32"/>
        <w:szCs w:val="32"/>
      </w:rPr>
      <w:fldChar w:fldCharType="begin"/>
    </w:r>
    <w:r w:rsidRPr="009F086F">
      <w:rPr>
        <w:rFonts w:ascii="Frutiger 45 Light" w:hAnsi="Frutiger 45 Light"/>
        <w:color w:val="164A69"/>
        <w:sz w:val="32"/>
        <w:szCs w:val="32"/>
      </w:rPr>
      <w:instrText>PAGE   \* MERGEFORMAT</w:instrText>
    </w:r>
    <w:r w:rsidRPr="009F086F">
      <w:rPr>
        <w:rFonts w:ascii="Frutiger 45 Light" w:hAnsi="Frutiger 45 Light"/>
        <w:color w:val="164A69"/>
        <w:sz w:val="32"/>
        <w:szCs w:val="32"/>
      </w:rPr>
      <w:fldChar w:fldCharType="separate"/>
    </w:r>
    <w:r w:rsidR="000E56C7">
      <w:rPr>
        <w:rFonts w:ascii="Frutiger 45 Light" w:hAnsi="Frutiger 45 Light"/>
        <w:noProof/>
        <w:color w:val="164A69"/>
        <w:sz w:val="32"/>
        <w:szCs w:val="32"/>
      </w:rPr>
      <w:t>0</w:t>
    </w:r>
    <w:r w:rsidRPr="009F086F">
      <w:rPr>
        <w:rFonts w:ascii="Frutiger 45 Light" w:hAnsi="Frutiger 45 Light"/>
        <w:color w:val="164A69"/>
        <w:sz w:val="32"/>
        <w:szCs w:val="32"/>
      </w:rPr>
      <w:fldChar w:fldCharType="end"/>
    </w:r>
  </w:p>
  <w:p w14:paraId="40736B36" w14:textId="77777777" w:rsidR="007622C6" w:rsidRDefault="007622C6">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740E5" w14:textId="77777777" w:rsidR="004D4FA4" w:rsidRDefault="004D4FA4" w:rsidP="00F3447D">
      <w:pPr>
        <w:spacing w:after="0" w:line="240" w:lineRule="auto"/>
      </w:pPr>
      <w:r>
        <w:separator/>
      </w:r>
    </w:p>
  </w:footnote>
  <w:footnote w:type="continuationSeparator" w:id="0">
    <w:p w14:paraId="779CE05C" w14:textId="77777777" w:rsidR="004D4FA4" w:rsidRDefault="004D4FA4" w:rsidP="00F344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1CED6" w14:textId="77777777" w:rsidR="002069D1" w:rsidRDefault="002069D1">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5937F" w14:textId="77777777" w:rsidR="002069D1" w:rsidRDefault="002069D1">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FF1BC" w14:textId="77777777" w:rsidR="007622C6" w:rsidRDefault="007622C6">
    <w:pPr>
      <w:pStyle w:val="Sidhuvud"/>
    </w:pPr>
    <w:r w:rsidRPr="00813839">
      <w:rPr>
        <w:noProof/>
        <w:szCs w:val="20"/>
        <w:lang w:eastAsia="sv-SE"/>
      </w:rPr>
      <w:drawing>
        <wp:anchor distT="0" distB="0" distL="114300" distR="114300" simplePos="0" relativeHeight="251659264" behindDoc="1" locked="1" layoutInCell="0" allowOverlap="1" wp14:anchorId="10FD5C73" wp14:editId="62D06EA8">
          <wp:simplePos x="0" y="0"/>
          <wp:positionH relativeFrom="page">
            <wp:posOffset>377825</wp:posOffset>
          </wp:positionH>
          <wp:positionV relativeFrom="page">
            <wp:posOffset>306070</wp:posOffset>
          </wp:positionV>
          <wp:extent cx="874800" cy="1098000"/>
          <wp:effectExtent l="0" t="0" r="1905" b="6985"/>
          <wp:wrapNone/>
          <wp:docPr id="2" name="Picture 4" descr="E:\Others\Pers\oDesk\Johan\New folder (3)\Staffanstorp 201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Others\Pers\oDesk\Johan\New folder (3)\Staffanstorp 2014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4800" cy="109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F8AD3" w14:textId="77777777" w:rsidR="007622C6" w:rsidRPr="00F672D2" w:rsidRDefault="007622C6" w:rsidP="00F672D2">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12465"/>
    <w:multiLevelType w:val="hybridMultilevel"/>
    <w:tmpl w:val="CFEAE3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29A4779"/>
    <w:multiLevelType w:val="hybridMultilevel"/>
    <w:tmpl w:val="56684C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4843D35"/>
    <w:multiLevelType w:val="hybridMultilevel"/>
    <w:tmpl w:val="0AD26856"/>
    <w:lvl w:ilvl="0" w:tplc="01406F30">
      <w:start w:val="1"/>
      <w:numFmt w:val="decimal"/>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24C71F00"/>
    <w:multiLevelType w:val="hybridMultilevel"/>
    <w:tmpl w:val="177EA6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94D211C"/>
    <w:multiLevelType w:val="hybridMultilevel"/>
    <w:tmpl w:val="C22CA4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7587779"/>
    <w:multiLevelType w:val="hybridMultilevel"/>
    <w:tmpl w:val="E280030A"/>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6" w15:restartNumberingAfterBreak="0">
    <w:nsid w:val="682F1238"/>
    <w:multiLevelType w:val="hybridMultilevel"/>
    <w:tmpl w:val="93CA1A98"/>
    <w:lvl w:ilvl="0" w:tplc="0F186956">
      <w:start w:val="1"/>
      <w:numFmt w:val="decimal"/>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6C610362"/>
    <w:multiLevelType w:val="hybridMultilevel"/>
    <w:tmpl w:val="0D76E19A"/>
    <w:lvl w:ilvl="0" w:tplc="2F0C5994">
      <w:start w:val="1"/>
      <w:numFmt w:val="bullet"/>
      <w:lvlText w:val="-"/>
      <w:lvlJc w:val="left"/>
      <w:pPr>
        <w:ind w:left="720" w:hanging="360"/>
      </w:pPr>
      <w:rPr>
        <w:rFonts w:ascii="Garamond" w:eastAsiaTheme="minorHAnsi" w:hAnsi="Garamond"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7D3E04AE"/>
    <w:multiLevelType w:val="hybridMultilevel"/>
    <w:tmpl w:val="51048BFA"/>
    <w:lvl w:ilvl="0" w:tplc="F9FE35C6">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E962743"/>
    <w:multiLevelType w:val="hybridMultilevel"/>
    <w:tmpl w:val="2C70410C"/>
    <w:lvl w:ilvl="0" w:tplc="C3400124">
      <w:start w:val="1"/>
      <w:numFmt w:val="decimal"/>
      <w:lvlText w:val="%1."/>
      <w:lvlJc w:val="left"/>
      <w:pPr>
        <w:ind w:left="945" w:hanging="585"/>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883177361">
    <w:abstractNumId w:val="8"/>
  </w:num>
  <w:num w:numId="2" w16cid:durableId="1218971841">
    <w:abstractNumId w:val="4"/>
  </w:num>
  <w:num w:numId="3" w16cid:durableId="224073645">
    <w:abstractNumId w:val="2"/>
  </w:num>
  <w:num w:numId="4" w16cid:durableId="1245147133">
    <w:abstractNumId w:val="9"/>
  </w:num>
  <w:num w:numId="5" w16cid:durableId="1778057699">
    <w:abstractNumId w:val="6"/>
  </w:num>
  <w:num w:numId="6" w16cid:durableId="670911988">
    <w:abstractNumId w:val="3"/>
  </w:num>
  <w:num w:numId="7" w16cid:durableId="1446997860">
    <w:abstractNumId w:val="0"/>
  </w:num>
  <w:num w:numId="8" w16cid:durableId="205991263">
    <w:abstractNumId w:val="1"/>
  </w:num>
  <w:num w:numId="9" w16cid:durableId="1470778024">
    <w:abstractNumId w:val="7"/>
  </w:num>
  <w:num w:numId="10" w16cid:durableId="12363555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ocumentProtection w:edit="readOnly" w:formatting="1" w:enforcement="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73F"/>
    <w:rsid w:val="00011FE5"/>
    <w:rsid w:val="00015499"/>
    <w:rsid w:val="00017605"/>
    <w:rsid w:val="00023903"/>
    <w:rsid w:val="000346B8"/>
    <w:rsid w:val="00037F15"/>
    <w:rsid w:val="00053149"/>
    <w:rsid w:val="00057B96"/>
    <w:rsid w:val="00060B93"/>
    <w:rsid w:val="00066640"/>
    <w:rsid w:val="0007244A"/>
    <w:rsid w:val="00082249"/>
    <w:rsid w:val="0008276A"/>
    <w:rsid w:val="000845D4"/>
    <w:rsid w:val="00084D22"/>
    <w:rsid w:val="0008612E"/>
    <w:rsid w:val="000934C6"/>
    <w:rsid w:val="00094462"/>
    <w:rsid w:val="00097C6B"/>
    <w:rsid w:val="00097ED1"/>
    <w:rsid w:val="000A1B65"/>
    <w:rsid w:val="000A51A6"/>
    <w:rsid w:val="000D21E8"/>
    <w:rsid w:val="000D37CA"/>
    <w:rsid w:val="000E56C7"/>
    <w:rsid w:val="00102B09"/>
    <w:rsid w:val="001125E4"/>
    <w:rsid w:val="00112D59"/>
    <w:rsid w:val="001171BF"/>
    <w:rsid w:val="0013272B"/>
    <w:rsid w:val="001343F2"/>
    <w:rsid w:val="00143DDC"/>
    <w:rsid w:val="00145C17"/>
    <w:rsid w:val="00146863"/>
    <w:rsid w:val="001507AC"/>
    <w:rsid w:val="0016313D"/>
    <w:rsid w:val="0016714B"/>
    <w:rsid w:val="00167433"/>
    <w:rsid w:val="00170D5B"/>
    <w:rsid w:val="0017118B"/>
    <w:rsid w:val="001726DC"/>
    <w:rsid w:val="001770D8"/>
    <w:rsid w:val="0018009A"/>
    <w:rsid w:val="001859ED"/>
    <w:rsid w:val="00191469"/>
    <w:rsid w:val="001A35B4"/>
    <w:rsid w:val="001A61FF"/>
    <w:rsid w:val="001B0CA0"/>
    <w:rsid w:val="001B2467"/>
    <w:rsid w:val="001C27AE"/>
    <w:rsid w:val="001C77B9"/>
    <w:rsid w:val="001D0E0D"/>
    <w:rsid w:val="001D3815"/>
    <w:rsid w:val="001D39F7"/>
    <w:rsid w:val="001D55D6"/>
    <w:rsid w:val="001E0793"/>
    <w:rsid w:val="001E4798"/>
    <w:rsid w:val="001E54D0"/>
    <w:rsid w:val="001E6373"/>
    <w:rsid w:val="001F4404"/>
    <w:rsid w:val="001F4984"/>
    <w:rsid w:val="001F4B62"/>
    <w:rsid w:val="001F7A25"/>
    <w:rsid w:val="002069D1"/>
    <w:rsid w:val="00217C22"/>
    <w:rsid w:val="0023566D"/>
    <w:rsid w:val="002454CB"/>
    <w:rsid w:val="00250E69"/>
    <w:rsid w:val="00252773"/>
    <w:rsid w:val="00256151"/>
    <w:rsid w:val="00272D7A"/>
    <w:rsid w:val="00272F0B"/>
    <w:rsid w:val="002737A2"/>
    <w:rsid w:val="00274DA7"/>
    <w:rsid w:val="002843E6"/>
    <w:rsid w:val="002844D6"/>
    <w:rsid w:val="002924CD"/>
    <w:rsid w:val="002941DE"/>
    <w:rsid w:val="00294D2D"/>
    <w:rsid w:val="002A5D7D"/>
    <w:rsid w:val="002B116E"/>
    <w:rsid w:val="002D270A"/>
    <w:rsid w:val="002D4656"/>
    <w:rsid w:val="002F3304"/>
    <w:rsid w:val="00302162"/>
    <w:rsid w:val="003025F8"/>
    <w:rsid w:val="00302E2E"/>
    <w:rsid w:val="0030652F"/>
    <w:rsid w:val="00307EAC"/>
    <w:rsid w:val="00311ACF"/>
    <w:rsid w:val="003161FB"/>
    <w:rsid w:val="00330EEF"/>
    <w:rsid w:val="003335F5"/>
    <w:rsid w:val="00333D14"/>
    <w:rsid w:val="0034128A"/>
    <w:rsid w:val="003529E6"/>
    <w:rsid w:val="00353634"/>
    <w:rsid w:val="00362EBE"/>
    <w:rsid w:val="0039024F"/>
    <w:rsid w:val="0039645A"/>
    <w:rsid w:val="0039649E"/>
    <w:rsid w:val="003975CF"/>
    <w:rsid w:val="003A4498"/>
    <w:rsid w:val="003B1F87"/>
    <w:rsid w:val="003B5FAF"/>
    <w:rsid w:val="003B6AC1"/>
    <w:rsid w:val="003C047B"/>
    <w:rsid w:val="003C6AEB"/>
    <w:rsid w:val="003D2173"/>
    <w:rsid w:val="003E5CA4"/>
    <w:rsid w:val="003E73C8"/>
    <w:rsid w:val="00413125"/>
    <w:rsid w:val="00417C2F"/>
    <w:rsid w:val="0043151B"/>
    <w:rsid w:val="00443743"/>
    <w:rsid w:val="004437D2"/>
    <w:rsid w:val="00453108"/>
    <w:rsid w:val="0046570C"/>
    <w:rsid w:val="00466A44"/>
    <w:rsid w:val="004721A0"/>
    <w:rsid w:val="004752FD"/>
    <w:rsid w:val="00485896"/>
    <w:rsid w:val="00492313"/>
    <w:rsid w:val="004B54A3"/>
    <w:rsid w:val="004B5546"/>
    <w:rsid w:val="004B6AFE"/>
    <w:rsid w:val="004D4FA4"/>
    <w:rsid w:val="004E3970"/>
    <w:rsid w:val="004F30E1"/>
    <w:rsid w:val="00500A35"/>
    <w:rsid w:val="0051076B"/>
    <w:rsid w:val="00510FAE"/>
    <w:rsid w:val="00521544"/>
    <w:rsid w:val="00525B7D"/>
    <w:rsid w:val="005320CD"/>
    <w:rsid w:val="00547AB1"/>
    <w:rsid w:val="00547B32"/>
    <w:rsid w:val="00552CAE"/>
    <w:rsid w:val="005551A3"/>
    <w:rsid w:val="005610BC"/>
    <w:rsid w:val="00571072"/>
    <w:rsid w:val="00586F47"/>
    <w:rsid w:val="00591CE4"/>
    <w:rsid w:val="005957B4"/>
    <w:rsid w:val="005A0A18"/>
    <w:rsid w:val="005A4B86"/>
    <w:rsid w:val="005A4EA7"/>
    <w:rsid w:val="005A65C5"/>
    <w:rsid w:val="005B6275"/>
    <w:rsid w:val="005C1C21"/>
    <w:rsid w:val="005C5364"/>
    <w:rsid w:val="005C748B"/>
    <w:rsid w:val="005D3000"/>
    <w:rsid w:val="005E0B5E"/>
    <w:rsid w:val="005F1D77"/>
    <w:rsid w:val="005F44E9"/>
    <w:rsid w:val="005F74A7"/>
    <w:rsid w:val="00607C5D"/>
    <w:rsid w:val="006113E8"/>
    <w:rsid w:val="00611871"/>
    <w:rsid w:val="00613FEE"/>
    <w:rsid w:val="00620446"/>
    <w:rsid w:val="00630173"/>
    <w:rsid w:val="0063095D"/>
    <w:rsid w:val="00633072"/>
    <w:rsid w:val="00654EC8"/>
    <w:rsid w:val="00655063"/>
    <w:rsid w:val="00661719"/>
    <w:rsid w:val="00667254"/>
    <w:rsid w:val="006725D8"/>
    <w:rsid w:val="00674833"/>
    <w:rsid w:val="006856F9"/>
    <w:rsid w:val="00687597"/>
    <w:rsid w:val="006A09E4"/>
    <w:rsid w:val="006A755F"/>
    <w:rsid w:val="006B4CE6"/>
    <w:rsid w:val="006C1F42"/>
    <w:rsid w:val="006D2322"/>
    <w:rsid w:val="006E0292"/>
    <w:rsid w:val="006E73AE"/>
    <w:rsid w:val="006E773F"/>
    <w:rsid w:val="00701EAD"/>
    <w:rsid w:val="00702097"/>
    <w:rsid w:val="00702708"/>
    <w:rsid w:val="007027FC"/>
    <w:rsid w:val="007031DF"/>
    <w:rsid w:val="00713D09"/>
    <w:rsid w:val="00720CA4"/>
    <w:rsid w:val="00724CD7"/>
    <w:rsid w:val="007268F1"/>
    <w:rsid w:val="00726BE0"/>
    <w:rsid w:val="007353E9"/>
    <w:rsid w:val="00735443"/>
    <w:rsid w:val="00735869"/>
    <w:rsid w:val="00740C6E"/>
    <w:rsid w:val="00742986"/>
    <w:rsid w:val="007622C6"/>
    <w:rsid w:val="00763765"/>
    <w:rsid w:val="00765472"/>
    <w:rsid w:val="007701E4"/>
    <w:rsid w:val="007740C2"/>
    <w:rsid w:val="00784D52"/>
    <w:rsid w:val="00794CEB"/>
    <w:rsid w:val="00797FDA"/>
    <w:rsid w:val="007B4D28"/>
    <w:rsid w:val="007C50FE"/>
    <w:rsid w:val="007C79FF"/>
    <w:rsid w:val="007E51E6"/>
    <w:rsid w:val="00803FE4"/>
    <w:rsid w:val="008068A5"/>
    <w:rsid w:val="008069EE"/>
    <w:rsid w:val="00811CAC"/>
    <w:rsid w:val="00815018"/>
    <w:rsid w:val="0082402F"/>
    <w:rsid w:val="00824E9E"/>
    <w:rsid w:val="00827356"/>
    <w:rsid w:val="008337D2"/>
    <w:rsid w:val="0083382A"/>
    <w:rsid w:val="00834A34"/>
    <w:rsid w:val="00836C27"/>
    <w:rsid w:val="00837840"/>
    <w:rsid w:val="00837D33"/>
    <w:rsid w:val="0084054A"/>
    <w:rsid w:val="008422C2"/>
    <w:rsid w:val="0084669C"/>
    <w:rsid w:val="0085170A"/>
    <w:rsid w:val="00856101"/>
    <w:rsid w:val="0086154A"/>
    <w:rsid w:val="008643DE"/>
    <w:rsid w:val="00867E3D"/>
    <w:rsid w:val="0087227C"/>
    <w:rsid w:val="00883254"/>
    <w:rsid w:val="00883277"/>
    <w:rsid w:val="008876D0"/>
    <w:rsid w:val="008876FF"/>
    <w:rsid w:val="00887E54"/>
    <w:rsid w:val="00890AC1"/>
    <w:rsid w:val="008A09D7"/>
    <w:rsid w:val="008B2961"/>
    <w:rsid w:val="008B4B0F"/>
    <w:rsid w:val="008E574E"/>
    <w:rsid w:val="008E5E63"/>
    <w:rsid w:val="008E7DA8"/>
    <w:rsid w:val="008E7DDB"/>
    <w:rsid w:val="008F1954"/>
    <w:rsid w:val="0090165E"/>
    <w:rsid w:val="009038F9"/>
    <w:rsid w:val="00914976"/>
    <w:rsid w:val="009217A4"/>
    <w:rsid w:val="00931E68"/>
    <w:rsid w:val="00937B99"/>
    <w:rsid w:val="0094243B"/>
    <w:rsid w:val="00943BD6"/>
    <w:rsid w:val="009441CB"/>
    <w:rsid w:val="009569A9"/>
    <w:rsid w:val="0097433A"/>
    <w:rsid w:val="00974B88"/>
    <w:rsid w:val="009777F1"/>
    <w:rsid w:val="00980AF0"/>
    <w:rsid w:val="00984934"/>
    <w:rsid w:val="00993C06"/>
    <w:rsid w:val="009A11CD"/>
    <w:rsid w:val="009A2A60"/>
    <w:rsid w:val="009A519A"/>
    <w:rsid w:val="009A65DC"/>
    <w:rsid w:val="009C5458"/>
    <w:rsid w:val="009D044E"/>
    <w:rsid w:val="009D258C"/>
    <w:rsid w:val="009D32AF"/>
    <w:rsid w:val="009D7564"/>
    <w:rsid w:val="009E1F54"/>
    <w:rsid w:val="009E34EA"/>
    <w:rsid w:val="009F086F"/>
    <w:rsid w:val="009F1CA4"/>
    <w:rsid w:val="009F1E16"/>
    <w:rsid w:val="009F2874"/>
    <w:rsid w:val="009F3397"/>
    <w:rsid w:val="00A00B17"/>
    <w:rsid w:val="00A01BFC"/>
    <w:rsid w:val="00A023BA"/>
    <w:rsid w:val="00A0553A"/>
    <w:rsid w:val="00A055EE"/>
    <w:rsid w:val="00A171B0"/>
    <w:rsid w:val="00A20291"/>
    <w:rsid w:val="00A21476"/>
    <w:rsid w:val="00A26A57"/>
    <w:rsid w:val="00A324D1"/>
    <w:rsid w:val="00A446C5"/>
    <w:rsid w:val="00A526BB"/>
    <w:rsid w:val="00A65D3E"/>
    <w:rsid w:val="00A669E6"/>
    <w:rsid w:val="00A70630"/>
    <w:rsid w:val="00A8355F"/>
    <w:rsid w:val="00A85FAD"/>
    <w:rsid w:val="00A91246"/>
    <w:rsid w:val="00A926EB"/>
    <w:rsid w:val="00A92773"/>
    <w:rsid w:val="00A96B0A"/>
    <w:rsid w:val="00AA2106"/>
    <w:rsid w:val="00AA4C12"/>
    <w:rsid w:val="00AB1BA5"/>
    <w:rsid w:val="00AB7D8D"/>
    <w:rsid w:val="00AC2D7C"/>
    <w:rsid w:val="00AC3E80"/>
    <w:rsid w:val="00AC52D5"/>
    <w:rsid w:val="00AC5AB4"/>
    <w:rsid w:val="00AE393E"/>
    <w:rsid w:val="00AF6461"/>
    <w:rsid w:val="00AF75EA"/>
    <w:rsid w:val="00AF7CAC"/>
    <w:rsid w:val="00B06D55"/>
    <w:rsid w:val="00B169C7"/>
    <w:rsid w:val="00B20438"/>
    <w:rsid w:val="00B22E4E"/>
    <w:rsid w:val="00B24BC9"/>
    <w:rsid w:val="00B30161"/>
    <w:rsid w:val="00B33251"/>
    <w:rsid w:val="00B43231"/>
    <w:rsid w:val="00B44769"/>
    <w:rsid w:val="00B73375"/>
    <w:rsid w:val="00B75B5C"/>
    <w:rsid w:val="00B7755A"/>
    <w:rsid w:val="00B9133B"/>
    <w:rsid w:val="00B9187C"/>
    <w:rsid w:val="00BA1EDD"/>
    <w:rsid w:val="00BA4159"/>
    <w:rsid w:val="00BA44FC"/>
    <w:rsid w:val="00BA626C"/>
    <w:rsid w:val="00BB1368"/>
    <w:rsid w:val="00BB1944"/>
    <w:rsid w:val="00BB61D8"/>
    <w:rsid w:val="00BC1D25"/>
    <w:rsid w:val="00BC3112"/>
    <w:rsid w:val="00BE6002"/>
    <w:rsid w:val="00BF0B0F"/>
    <w:rsid w:val="00BF5EA7"/>
    <w:rsid w:val="00C01013"/>
    <w:rsid w:val="00C129E2"/>
    <w:rsid w:val="00C1518B"/>
    <w:rsid w:val="00C16526"/>
    <w:rsid w:val="00C22ACA"/>
    <w:rsid w:val="00C232E7"/>
    <w:rsid w:val="00C25BFE"/>
    <w:rsid w:val="00C2682D"/>
    <w:rsid w:val="00C3739C"/>
    <w:rsid w:val="00C403DC"/>
    <w:rsid w:val="00C42406"/>
    <w:rsid w:val="00C514BF"/>
    <w:rsid w:val="00C52204"/>
    <w:rsid w:val="00C55800"/>
    <w:rsid w:val="00C641D9"/>
    <w:rsid w:val="00C656BD"/>
    <w:rsid w:val="00C70C69"/>
    <w:rsid w:val="00C77079"/>
    <w:rsid w:val="00C77425"/>
    <w:rsid w:val="00CA60FC"/>
    <w:rsid w:val="00CB0CD0"/>
    <w:rsid w:val="00CB123A"/>
    <w:rsid w:val="00CC0C37"/>
    <w:rsid w:val="00CC15FE"/>
    <w:rsid w:val="00CC7710"/>
    <w:rsid w:val="00CF1718"/>
    <w:rsid w:val="00CF4FDE"/>
    <w:rsid w:val="00CF5D84"/>
    <w:rsid w:val="00D037AB"/>
    <w:rsid w:val="00D17C91"/>
    <w:rsid w:val="00D34887"/>
    <w:rsid w:val="00D351D7"/>
    <w:rsid w:val="00D50AC7"/>
    <w:rsid w:val="00D52700"/>
    <w:rsid w:val="00D53840"/>
    <w:rsid w:val="00D53D76"/>
    <w:rsid w:val="00D67BED"/>
    <w:rsid w:val="00D71500"/>
    <w:rsid w:val="00D76234"/>
    <w:rsid w:val="00D76634"/>
    <w:rsid w:val="00D8510D"/>
    <w:rsid w:val="00D8714C"/>
    <w:rsid w:val="00D949FE"/>
    <w:rsid w:val="00DA47ED"/>
    <w:rsid w:val="00DA7338"/>
    <w:rsid w:val="00DB027A"/>
    <w:rsid w:val="00DB1A0C"/>
    <w:rsid w:val="00DB6D0C"/>
    <w:rsid w:val="00DC358D"/>
    <w:rsid w:val="00DC4225"/>
    <w:rsid w:val="00DD70EC"/>
    <w:rsid w:val="00DE1DE4"/>
    <w:rsid w:val="00DE5BB3"/>
    <w:rsid w:val="00DE6F40"/>
    <w:rsid w:val="00DF08B3"/>
    <w:rsid w:val="00DF1317"/>
    <w:rsid w:val="00DF3762"/>
    <w:rsid w:val="00DF460E"/>
    <w:rsid w:val="00E01765"/>
    <w:rsid w:val="00E06314"/>
    <w:rsid w:val="00E11514"/>
    <w:rsid w:val="00E304FF"/>
    <w:rsid w:val="00E41A4B"/>
    <w:rsid w:val="00E42D5C"/>
    <w:rsid w:val="00E432EF"/>
    <w:rsid w:val="00E450F5"/>
    <w:rsid w:val="00E50D16"/>
    <w:rsid w:val="00E53069"/>
    <w:rsid w:val="00E56287"/>
    <w:rsid w:val="00E674F9"/>
    <w:rsid w:val="00E81173"/>
    <w:rsid w:val="00E81769"/>
    <w:rsid w:val="00E851A4"/>
    <w:rsid w:val="00E85D1A"/>
    <w:rsid w:val="00EA432A"/>
    <w:rsid w:val="00EA75E7"/>
    <w:rsid w:val="00EB1134"/>
    <w:rsid w:val="00EB2022"/>
    <w:rsid w:val="00EB631F"/>
    <w:rsid w:val="00EC0EA7"/>
    <w:rsid w:val="00ED1E4A"/>
    <w:rsid w:val="00ED5CB6"/>
    <w:rsid w:val="00EE05BD"/>
    <w:rsid w:val="00EE668B"/>
    <w:rsid w:val="00EF0682"/>
    <w:rsid w:val="00EF4507"/>
    <w:rsid w:val="00EF55A7"/>
    <w:rsid w:val="00EF63DE"/>
    <w:rsid w:val="00EF767E"/>
    <w:rsid w:val="00F00A1A"/>
    <w:rsid w:val="00F00D4B"/>
    <w:rsid w:val="00F053CC"/>
    <w:rsid w:val="00F05D8B"/>
    <w:rsid w:val="00F11DD9"/>
    <w:rsid w:val="00F201BD"/>
    <w:rsid w:val="00F26358"/>
    <w:rsid w:val="00F33FE6"/>
    <w:rsid w:val="00F3447D"/>
    <w:rsid w:val="00F34F51"/>
    <w:rsid w:val="00F42AB7"/>
    <w:rsid w:val="00F4681C"/>
    <w:rsid w:val="00F46E8D"/>
    <w:rsid w:val="00F50FCA"/>
    <w:rsid w:val="00F55A8A"/>
    <w:rsid w:val="00F651B8"/>
    <w:rsid w:val="00F672D2"/>
    <w:rsid w:val="00F70AAB"/>
    <w:rsid w:val="00F74686"/>
    <w:rsid w:val="00F91563"/>
    <w:rsid w:val="00F97B27"/>
    <w:rsid w:val="00FA138E"/>
    <w:rsid w:val="00FA3535"/>
    <w:rsid w:val="00FA3F17"/>
    <w:rsid w:val="00FB544C"/>
    <w:rsid w:val="00FB653E"/>
    <w:rsid w:val="00FD0533"/>
    <w:rsid w:val="00FE2CF1"/>
    <w:rsid w:val="00FF17A7"/>
    <w:rsid w:val="00FF7CA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E34F74"/>
  <w15:docId w15:val="{06B92255-B0DF-4D94-8D96-6626EA7C1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1E68"/>
    <w:rPr>
      <w:rFonts w:ascii="Garamond" w:hAnsi="Garamond"/>
      <w:sz w:val="24"/>
    </w:rPr>
  </w:style>
  <w:style w:type="paragraph" w:styleId="Rubrik1">
    <w:name w:val="heading 1"/>
    <w:basedOn w:val="Normal"/>
    <w:next w:val="Normal"/>
    <w:link w:val="Rubrik1Char"/>
    <w:uiPriority w:val="9"/>
    <w:qFormat/>
    <w:rsid w:val="006856F9"/>
    <w:pPr>
      <w:keepNext/>
      <w:keepLines/>
      <w:spacing w:after="0"/>
      <w:outlineLvl w:val="0"/>
    </w:pPr>
    <w:rPr>
      <w:rFonts w:ascii="Frutiger 55 Roman" w:eastAsiaTheme="majorEastAsia" w:hAnsi="Frutiger 55 Roman" w:cstheme="majorBidi"/>
      <w:bCs/>
      <w:color w:val="244061" w:themeColor="accent1" w:themeShade="80"/>
      <w:sz w:val="52"/>
      <w:szCs w:val="28"/>
    </w:rPr>
  </w:style>
  <w:style w:type="paragraph" w:styleId="Rubrik2">
    <w:name w:val="heading 2"/>
    <w:basedOn w:val="Normal"/>
    <w:next w:val="Normal"/>
    <w:link w:val="Rubrik2Char"/>
    <w:uiPriority w:val="9"/>
    <w:unhideWhenUsed/>
    <w:qFormat/>
    <w:rsid w:val="00B33251"/>
    <w:pPr>
      <w:keepNext/>
      <w:keepLines/>
      <w:spacing w:before="200" w:after="0"/>
      <w:outlineLvl w:val="1"/>
    </w:pPr>
    <w:rPr>
      <w:rFonts w:ascii="Frutiger 55 Roman" w:eastAsiaTheme="majorEastAsia" w:hAnsi="Frutiger 55 Roman" w:cstheme="majorBidi"/>
      <w:bCs/>
      <w:color w:val="244061" w:themeColor="accent1" w:themeShade="80"/>
      <w:sz w:val="28"/>
      <w:szCs w:val="26"/>
    </w:rPr>
  </w:style>
  <w:style w:type="paragraph" w:styleId="Rubrik3">
    <w:name w:val="heading 3"/>
    <w:basedOn w:val="Normal"/>
    <w:next w:val="Normal"/>
    <w:link w:val="Rubrik3Char"/>
    <w:uiPriority w:val="9"/>
    <w:unhideWhenUsed/>
    <w:qFormat/>
    <w:rsid w:val="00B33251"/>
    <w:pPr>
      <w:keepNext/>
      <w:keepLines/>
      <w:spacing w:before="200" w:after="0"/>
      <w:outlineLvl w:val="2"/>
    </w:pPr>
    <w:rPr>
      <w:rFonts w:eastAsiaTheme="majorEastAsia" w:cstheme="majorBidi"/>
      <w:b/>
      <w:bCs/>
      <w:color w:val="244061" w:themeColor="accent1" w:themeShade="8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B75B5C"/>
    <w:pPr>
      <w:ind w:left="720"/>
      <w:contextualSpacing/>
    </w:pPr>
  </w:style>
  <w:style w:type="paragraph" w:styleId="Rubrik">
    <w:name w:val="Title"/>
    <w:basedOn w:val="Normal"/>
    <w:next w:val="Normal"/>
    <w:link w:val="RubrikChar"/>
    <w:uiPriority w:val="10"/>
    <w:qFormat/>
    <w:rsid w:val="00D50AC7"/>
    <w:pPr>
      <w:pBdr>
        <w:bottom w:val="single" w:sz="8" w:space="4" w:color="4F81BD" w:themeColor="accent1"/>
      </w:pBdr>
      <w:spacing w:after="300" w:line="240" w:lineRule="auto"/>
      <w:contextualSpacing/>
    </w:pPr>
    <w:rPr>
      <w:rFonts w:ascii="Frutiger 55 Roman" w:eastAsiaTheme="majorEastAsia" w:hAnsi="Frutiger 55 Roman" w:cstheme="majorBidi"/>
      <w:color w:val="17365D" w:themeColor="text2" w:themeShade="BF"/>
      <w:spacing w:val="5"/>
      <w:kern w:val="28"/>
      <w:sz w:val="52"/>
      <w:szCs w:val="52"/>
    </w:rPr>
  </w:style>
  <w:style w:type="character" w:customStyle="1" w:styleId="RubrikChar">
    <w:name w:val="Rubrik Char"/>
    <w:basedOn w:val="Standardstycketeckensnitt"/>
    <w:link w:val="Rubrik"/>
    <w:uiPriority w:val="10"/>
    <w:rsid w:val="00D50AC7"/>
    <w:rPr>
      <w:rFonts w:ascii="Frutiger 55 Roman" w:eastAsiaTheme="majorEastAsia" w:hAnsi="Frutiger 55 Roman" w:cstheme="majorBidi"/>
      <w:color w:val="17365D" w:themeColor="text2" w:themeShade="BF"/>
      <w:spacing w:val="5"/>
      <w:kern w:val="28"/>
      <w:sz w:val="52"/>
      <w:szCs w:val="52"/>
    </w:rPr>
  </w:style>
  <w:style w:type="character" w:customStyle="1" w:styleId="Rubrik2Char">
    <w:name w:val="Rubrik 2 Char"/>
    <w:basedOn w:val="Standardstycketeckensnitt"/>
    <w:link w:val="Rubrik2"/>
    <w:uiPriority w:val="9"/>
    <w:rsid w:val="00B33251"/>
    <w:rPr>
      <w:rFonts w:ascii="Frutiger 55 Roman" w:eastAsiaTheme="majorEastAsia" w:hAnsi="Frutiger 55 Roman" w:cstheme="majorBidi"/>
      <w:bCs/>
      <w:color w:val="244061" w:themeColor="accent1" w:themeShade="80"/>
      <w:sz w:val="28"/>
      <w:szCs w:val="26"/>
    </w:rPr>
  </w:style>
  <w:style w:type="character" w:customStyle="1" w:styleId="Rubrik1Char">
    <w:name w:val="Rubrik 1 Char"/>
    <w:basedOn w:val="Standardstycketeckensnitt"/>
    <w:link w:val="Rubrik1"/>
    <w:uiPriority w:val="9"/>
    <w:rsid w:val="006856F9"/>
    <w:rPr>
      <w:rFonts w:ascii="Frutiger 55 Roman" w:eastAsiaTheme="majorEastAsia" w:hAnsi="Frutiger 55 Roman" w:cstheme="majorBidi"/>
      <w:bCs/>
      <w:color w:val="244061" w:themeColor="accent1" w:themeShade="80"/>
      <w:sz w:val="52"/>
      <w:szCs w:val="28"/>
    </w:rPr>
  </w:style>
  <w:style w:type="paragraph" w:styleId="Underrubrik">
    <w:name w:val="Subtitle"/>
    <w:basedOn w:val="Normal"/>
    <w:next w:val="Normal"/>
    <w:link w:val="UnderrubrikChar"/>
    <w:uiPriority w:val="11"/>
    <w:qFormat/>
    <w:rsid w:val="00250E69"/>
    <w:pPr>
      <w:numPr>
        <w:ilvl w:val="1"/>
      </w:numPr>
    </w:pPr>
    <w:rPr>
      <w:rFonts w:asciiTheme="majorHAnsi" w:eastAsiaTheme="majorEastAsia" w:hAnsiTheme="majorHAnsi" w:cstheme="majorBidi"/>
      <w:i/>
      <w:iCs/>
      <w:color w:val="4F81BD" w:themeColor="accent1"/>
      <w:spacing w:val="15"/>
      <w:szCs w:val="24"/>
    </w:rPr>
  </w:style>
  <w:style w:type="character" w:customStyle="1" w:styleId="UnderrubrikChar">
    <w:name w:val="Underrubrik Char"/>
    <w:basedOn w:val="Standardstycketeckensnitt"/>
    <w:link w:val="Underrubrik"/>
    <w:uiPriority w:val="11"/>
    <w:rsid w:val="00250E69"/>
    <w:rPr>
      <w:rFonts w:asciiTheme="majorHAnsi" w:eastAsiaTheme="majorEastAsia" w:hAnsiTheme="majorHAnsi" w:cstheme="majorBidi"/>
      <w:i/>
      <w:iCs/>
      <w:color w:val="4F81BD" w:themeColor="accent1"/>
      <w:spacing w:val="15"/>
      <w:sz w:val="24"/>
      <w:szCs w:val="24"/>
    </w:rPr>
  </w:style>
  <w:style w:type="paragraph" w:styleId="Innehllsfrteckningsrubrik">
    <w:name w:val="TOC Heading"/>
    <w:basedOn w:val="Rubrik1"/>
    <w:next w:val="Normal"/>
    <w:uiPriority w:val="39"/>
    <w:unhideWhenUsed/>
    <w:qFormat/>
    <w:rsid w:val="00F3447D"/>
    <w:pPr>
      <w:outlineLvl w:val="9"/>
    </w:pPr>
    <w:rPr>
      <w:rFonts w:asciiTheme="majorHAnsi" w:hAnsiTheme="majorHAnsi"/>
      <w:b/>
      <w:color w:val="365F91" w:themeColor="accent1" w:themeShade="BF"/>
      <w:lang w:eastAsia="sv-SE"/>
    </w:rPr>
  </w:style>
  <w:style w:type="paragraph" w:styleId="Ballongtext">
    <w:name w:val="Balloon Text"/>
    <w:basedOn w:val="Normal"/>
    <w:link w:val="BallongtextChar"/>
    <w:uiPriority w:val="99"/>
    <w:semiHidden/>
    <w:unhideWhenUsed/>
    <w:rsid w:val="00F3447D"/>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3447D"/>
    <w:rPr>
      <w:rFonts w:ascii="Tahoma" w:hAnsi="Tahoma" w:cs="Tahoma"/>
      <w:sz w:val="16"/>
      <w:szCs w:val="16"/>
    </w:rPr>
  </w:style>
  <w:style w:type="paragraph" w:styleId="Innehll1">
    <w:name w:val="toc 1"/>
    <w:basedOn w:val="Normal"/>
    <w:next w:val="Normal"/>
    <w:autoRedefine/>
    <w:uiPriority w:val="39"/>
    <w:unhideWhenUsed/>
    <w:rsid w:val="00F3447D"/>
    <w:pPr>
      <w:spacing w:after="100"/>
    </w:pPr>
  </w:style>
  <w:style w:type="character" w:styleId="Hyperlnk">
    <w:name w:val="Hyperlink"/>
    <w:basedOn w:val="Standardstycketeckensnitt"/>
    <w:uiPriority w:val="99"/>
    <w:unhideWhenUsed/>
    <w:rsid w:val="00F3447D"/>
    <w:rPr>
      <w:color w:val="0000FF" w:themeColor="hyperlink"/>
      <w:u w:val="single"/>
    </w:rPr>
  </w:style>
  <w:style w:type="paragraph" w:styleId="Ingetavstnd">
    <w:name w:val="No Spacing"/>
    <w:link w:val="IngetavstndChar"/>
    <w:uiPriority w:val="1"/>
    <w:qFormat/>
    <w:rsid w:val="00413125"/>
    <w:pPr>
      <w:spacing w:after="0" w:line="240" w:lineRule="auto"/>
    </w:pPr>
    <w:rPr>
      <w:rFonts w:ascii="Sabon" w:eastAsiaTheme="minorEastAsia" w:hAnsi="Sabon"/>
      <w:sz w:val="24"/>
      <w:lang w:eastAsia="sv-SE"/>
    </w:rPr>
  </w:style>
  <w:style w:type="character" w:customStyle="1" w:styleId="IngetavstndChar">
    <w:name w:val="Inget avstånd Char"/>
    <w:basedOn w:val="Standardstycketeckensnitt"/>
    <w:link w:val="Ingetavstnd"/>
    <w:uiPriority w:val="1"/>
    <w:rsid w:val="00413125"/>
    <w:rPr>
      <w:rFonts w:ascii="Sabon" w:eastAsiaTheme="minorEastAsia" w:hAnsi="Sabon"/>
      <w:sz w:val="24"/>
      <w:lang w:eastAsia="sv-SE"/>
    </w:rPr>
  </w:style>
  <w:style w:type="paragraph" w:styleId="Sidhuvud">
    <w:name w:val="header"/>
    <w:basedOn w:val="Normal"/>
    <w:link w:val="SidhuvudChar"/>
    <w:uiPriority w:val="99"/>
    <w:unhideWhenUsed/>
    <w:rsid w:val="00F3447D"/>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F3447D"/>
    <w:rPr>
      <w:rFonts w:ascii="Sabon" w:hAnsi="Sabon"/>
      <w:sz w:val="24"/>
    </w:rPr>
  </w:style>
  <w:style w:type="paragraph" w:styleId="Sidfot">
    <w:name w:val="footer"/>
    <w:basedOn w:val="Normal"/>
    <w:link w:val="SidfotChar"/>
    <w:uiPriority w:val="99"/>
    <w:unhideWhenUsed/>
    <w:rsid w:val="00F3447D"/>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F3447D"/>
    <w:rPr>
      <w:rFonts w:ascii="Sabon" w:hAnsi="Sabon"/>
      <w:sz w:val="24"/>
    </w:rPr>
  </w:style>
  <w:style w:type="character" w:customStyle="1" w:styleId="Rubrik3Char">
    <w:name w:val="Rubrik 3 Char"/>
    <w:basedOn w:val="Standardstycketeckensnitt"/>
    <w:link w:val="Rubrik3"/>
    <w:uiPriority w:val="9"/>
    <w:rsid w:val="00B33251"/>
    <w:rPr>
      <w:rFonts w:ascii="Sabon" w:eastAsiaTheme="majorEastAsia" w:hAnsi="Sabon" w:cstheme="majorBidi"/>
      <w:b/>
      <w:bCs/>
      <w:color w:val="244061" w:themeColor="accent1" w:themeShade="80"/>
      <w:sz w:val="24"/>
    </w:rPr>
  </w:style>
  <w:style w:type="paragraph" w:styleId="Innehll2">
    <w:name w:val="toc 2"/>
    <w:basedOn w:val="Normal"/>
    <w:next w:val="Normal"/>
    <w:autoRedefine/>
    <w:uiPriority w:val="39"/>
    <w:unhideWhenUsed/>
    <w:rsid w:val="00B33251"/>
    <w:pPr>
      <w:spacing w:after="100"/>
      <w:ind w:left="240"/>
    </w:pPr>
  </w:style>
  <w:style w:type="paragraph" w:styleId="Innehll3">
    <w:name w:val="toc 3"/>
    <w:basedOn w:val="Normal"/>
    <w:next w:val="Normal"/>
    <w:autoRedefine/>
    <w:uiPriority w:val="39"/>
    <w:unhideWhenUsed/>
    <w:rsid w:val="00B33251"/>
    <w:pPr>
      <w:spacing w:after="100"/>
      <w:ind w:left="480"/>
    </w:pPr>
  </w:style>
  <w:style w:type="paragraph" w:customStyle="1" w:styleId="Pa7">
    <w:name w:val="Pa7"/>
    <w:basedOn w:val="Normal"/>
    <w:next w:val="Normal"/>
    <w:uiPriority w:val="99"/>
    <w:rsid w:val="00A324D1"/>
    <w:pPr>
      <w:autoSpaceDE w:val="0"/>
      <w:autoSpaceDN w:val="0"/>
      <w:adjustRightInd w:val="0"/>
      <w:spacing w:after="0" w:line="211" w:lineRule="atLeast"/>
    </w:pPr>
    <w:rPr>
      <w:rFonts w:ascii="Frutiger" w:hAnsi="Frutiger"/>
      <w:szCs w:val="24"/>
    </w:rPr>
  </w:style>
  <w:style w:type="paragraph" w:customStyle="1" w:styleId="Pa5">
    <w:name w:val="Pa5"/>
    <w:basedOn w:val="Normal"/>
    <w:next w:val="Normal"/>
    <w:uiPriority w:val="99"/>
    <w:rsid w:val="00A324D1"/>
    <w:pPr>
      <w:autoSpaceDE w:val="0"/>
      <w:autoSpaceDN w:val="0"/>
      <w:adjustRightInd w:val="0"/>
      <w:spacing w:after="0" w:line="201" w:lineRule="atLeast"/>
    </w:pPr>
    <w:rPr>
      <w:rFonts w:ascii="Frutiger" w:hAnsi="Frutiger"/>
      <w:szCs w:val="24"/>
    </w:rPr>
  </w:style>
  <w:style w:type="paragraph" w:customStyle="1" w:styleId="Pa8">
    <w:name w:val="Pa8"/>
    <w:basedOn w:val="Normal"/>
    <w:next w:val="Normal"/>
    <w:uiPriority w:val="99"/>
    <w:rsid w:val="00A324D1"/>
    <w:pPr>
      <w:autoSpaceDE w:val="0"/>
      <w:autoSpaceDN w:val="0"/>
      <w:adjustRightInd w:val="0"/>
      <w:spacing w:after="0" w:line="201" w:lineRule="atLeast"/>
    </w:pPr>
    <w:rPr>
      <w:rFonts w:ascii="Frutiger" w:hAnsi="Frutiger"/>
      <w:szCs w:val="24"/>
    </w:rPr>
  </w:style>
  <w:style w:type="character" w:customStyle="1" w:styleId="A6">
    <w:name w:val="A6"/>
    <w:uiPriority w:val="99"/>
    <w:rsid w:val="00A324D1"/>
    <w:rPr>
      <w:rFonts w:cs="Frutiger"/>
      <w:b/>
      <w:bCs/>
      <w:color w:val="000000"/>
      <w:sz w:val="21"/>
      <w:szCs w:val="21"/>
    </w:rPr>
  </w:style>
  <w:style w:type="paragraph" w:customStyle="1" w:styleId="Pa9">
    <w:name w:val="Pa9"/>
    <w:basedOn w:val="Normal"/>
    <w:next w:val="Normal"/>
    <w:uiPriority w:val="99"/>
    <w:rsid w:val="009A519A"/>
    <w:pPr>
      <w:autoSpaceDE w:val="0"/>
      <w:autoSpaceDN w:val="0"/>
      <w:adjustRightInd w:val="0"/>
      <w:spacing w:after="0" w:line="151" w:lineRule="atLeast"/>
    </w:pPr>
    <w:rPr>
      <w:szCs w:val="24"/>
    </w:rPr>
  </w:style>
  <w:style w:type="paragraph" w:customStyle="1" w:styleId="Pa10">
    <w:name w:val="Pa10"/>
    <w:basedOn w:val="Normal"/>
    <w:next w:val="Normal"/>
    <w:uiPriority w:val="99"/>
    <w:rsid w:val="009A519A"/>
    <w:pPr>
      <w:autoSpaceDE w:val="0"/>
      <w:autoSpaceDN w:val="0"/>
      <w:adjustRightInd w:val="0"/>
      <w:spacing w:after="0" w:line="151" w:lineRule="atLeast"/>
    </w:pPr>
    <w:rPr>
      <w:szCs w:val="24"/>
    </w:rPr>
  </w:style>
  <w:style w:type="paragraph" w:customStyle="1" w:styleId="Default">
    <w:name w:val="Default"/>
    <w:rsid w:val="009A519A"/>
    <w:pPr>
      <w:autoSpaceDE w:val="0"/>
      <w:autoSpaceDN w:val="0"/>
      <w:adjustRightInd w:val="0"/>
      <w:spacing w:after="0" w:line="240" w:lineRule="auto"/>
    </w:pPr>
    <w:rPr>
      <w:rFonts w:ascii="Sabon" w:hAnsi="Sabon" w:cs="Sabon"/>
      <w:color w:val="000000"/>
      <w:sz w:val="24"/>
      <w:szCs w:val="24"/>
    </w:rPr>
  </w:style>
  <w:style w:type="character" w:customStyle="1" w:styleId="A5">
    <w:name w:val="A5"/>
    <w:uiPriority w:val="99"/>
    <w:rsid w:val="00A92773"/>
    <w:rPr>
      <w:rFonts w:ascii="Sabon" w:hAnsi="Sabon" w:cs="Sabon"/>
      <w:color w:val="000000"/>
      <w:sz w:val="20"/>
      <w:szCs w:val="20"/>
    </w:rPr>
  </w:style>
  <w:style w:type="table" w:styleId="Tabellrutnt">
    <w:name w:val="Table Grid"/>
    <w:basedOn w:val="Normaltabell"/>
    <w:uiPriority w:val="39"/>
    <w:rsid w:val="009F33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36551">
      <w:bodyDiv w:val="1"/>
      <w:marLeft w:val="0"/>
      <w:marRight w:val="0"/>
      <w:marTop w:val="0"/>
      <w:marBottom w:val="0"/>
      <w:divBdr>
        <w:top w:val="none" w:sz="0" w:space="0" w:color="auto"/>
        <w:left w:val="none" w:sz="0" w:space="0" w:color="auto"/>
        <w:bottom w:val="none" w:sz="0" w:space="0" w:color="auto"/>
        <w:right w:val="none" w:sz="0" w:space="0" w:color="auto"/>
      </w:divBdr>
    </w:div>
    <w:div w:id="30224718">
      <w:bodyDiv w:val="1"/>
      <w:marLeft w:val="0"/>
      <w:marRight w:val="0"/>
      <w:marTop w:val="0"/>
      <w:marBottom w:val="0"/>
      <w:divBdr>
        <w:top w:val="none" w:sz="0" w:space="0" w:color="auto"/>
        <w:left w:val="none" w:sz="0" w:space="0" w:color="auto"/>
        <w:bottom w:val="none" w:sz="0" w:space="0" w:color="auto"/>
        <w:right w:val="none" w:sz="0" w:space="0" w:color="auto"/>
      </w:divBdr>
    </w:div>
    <w:div w:id="54819277">
      <w:bodyDiv w:val="1"/>
      <w:marLeft w:val="0"/>
      <w:marRight w:val="0"/>
      <w:marTop w:val="0"/>
      <w:marBottom w:val="0"/>
      <w:divBdr>
        <w:top w:val="none" w:sz="0" w:space="0" w:color="auto"/>
        <w:left w:val="none" w:sz="0" w:space="0" w:color="auto"/>
        <w:bottom w:val="none" w:sz="0" w:space="0" w:color="auto"/>
        <w:right w:val="none" w:sz="0" w:space="0" w:color="auto"/>
      </w:divBdr>
    </w:div>
    <w:div w:id="188684042">
      <w:bodyDiv w:val="1"/>
      <w:marLeft w:val="0"/>
      <w:marRight w:val="0"/>
      <w:marTop w:val="0"/>
      <w:marBottom w:val="0"/>
      <w:divBdr>
        <w:top w:val="none" w:sz="0" w:space="0" w:color="auto"/>
        <w:left w:val="none" w:sz="0" w:space="0" w:color="auto"/>
        <w:bottom w:val="none" w:sz="0" w:space="0" w:color="auto"/>
        <w:right w:val="none" w:sz="0" w:space="0" w:color="auto"/>
      </w:divBdr>
    </w:div>
    <w:div w:id="267350793">
      <w:bodyDiv w:val="1"/>
      <w:marLeft w:val="0"/>
      <w:marRight w:val="0"/>
      <w:marTop w:val="0"/>
      <w:marBottom w:val="0"/>
      <w:divBdr>
        <w:top w:val="none" w:sz="0" w:space="0" w:color="auto"/>
        <w:left w:val="none" w:sz="0" w:space="0" w:color="auto"/>
        <w:bottom w:val="none" w:sz="0" w:space="0" w:color="auto"/>
        <w:right w:val="none" w:sz="0" w:space="0" w:color="auto"/>
      </w:divBdr>
    </w:div>
    <w:div w:id="323320190">
      <w:bodyDiv w:val="1"/>
      <w:marLeft w:val="0"/>
      <w:marRight w:val="0"/>
      <w:marTop w:val="0"/>
      <w:marBottom w:val="0"/>
      <w:divBdr>
        <w:top w:val="none" w:sz="0" w:space="0" w:color="auto"/>
        <w:left w:val="none" w:sz="0" w:space="0" w:color="auto"/>
        <w:bottom w:val="none" w:sz="0" w:space="0" w:color="auto"/>
        <w:right w:val="none" w:sz="0" w:space="0" w:color="auto"/>
      </w:divBdr>
    </w:div>
    <w:div w:id="333727411">
      <w:bodyDiv w:val="1"/>
      <w:marLeft w:val="0"/>
      <w:marRight w:val="0"/>
      <w:marTop w:val="0"/>
      <w:marBottom w:val="0"/>
      <w:divBdr>
        <w:top w:val="none" w:sz="0" w:space="0" w:color="auto"/>
        <w:left w:val="none" w:sz="0" w:space="0" w:color="auto"/>
        <w:bottom w:val="none" w:sz="0" w:space="0" w:color="auto"/>
        <w:right w:val="none" w:sz="0" w:space="0" w:color="auto"/>
      </w:divBdr>
    </w:div>
    <w:div w:id="396779663">
      <w:bodyDiv w:val="1"/>
      <w:marLeft w:val="0"/>
      <w:marRight w:val="0"/>
      <w:marTop w:val="0"/>
      <w:marBottom w:val="0"/>
      <w:divBdr>
        <w:top w:val="none" w:sz="0" w:space="0" w:color="auto"/>
        <w:left w:val="none" w:sz="0" w:space="0" w:color="auto"/>
        <w:bottom w:val="none" w:sz="0" w:space="0" w:color="auto"/>
        <w:right w:val="none" w:sz="0" w:space="0" w:color="auto"/>
      </w:divBdr>
    </w:div>
    <w:div w:id="422990751">
      <w:bodyDiv w:val="1"/>
      <w:marLeft w:val="0"/>
      <w:marRight w:val="0"/>
      <w:marTop w:val="0"/>
      <w:marBottom w:val="0"/>
      <w:divBdr>
        <w:top w:val="none" w:sz="0" w:space="0" w:color="auto"/>
        <w:left w:val="none" w:sz="0" w:space="0" w:color="auto"/>
        <w:bottom w:val="none" w:sz="0" w:space="0" w:color="auto"/>
        <w:right w:val="none" w:sz="0" w:space="0" w:color="auto"/>
      </w:divBdr>
    </w:div>
    <w:div w:id="571352791">
      <w:bodyDiv w:val="1"/>
      <w:marLeft w:val="0"/>
      <w:marRight w:val="0"/>
      <w:marTop w:val="0"/>
      <w:marBottom w:val="0"/>
      <w:divBdr>
        <w:top w:val="none" w:sz="0" w:space="0" w:color="auto"/>
        <w:left w:val="none" w:sz="0" w:space="0" w:color="auto"/>
        <w:bottom w:val="none" w:sz="0" w:space="0" w:color="auto"/>
        <w:right w:val="none" w:sz="0" w:space="0" w:color="auto"/>
      </w:divBdr>
    </w:div>
    <w:div w:id="585000541">
      <w:bodyDiv w:val="1"/>
      <w:marLeft w:val="0"/>
      <w:marRight w:val="0"/>
      <w:marTop w:val="0"/>
      <w:marBottom w:val="0"/>
      <w:divBdr>
        <w:top w:val="none" w:sz="0" w:space="0" w:color="auto"/>
        <w:left w:val="none" w:sz="0" w:space="0" w:color="auto"/>
        <w:bottom w:val="none" w:sz="0" w:space="0" w:color="auto"/>
        <w:right w:val="none" w:sz="0" w:space="0" w:color="auto"/>
      </w:divBdr>
    </w:div>
    <w:div w:id="710037370">
      <w:bodyDiv w:val="1"/>
      <w:marLeft w:val="0"/>
      <w:marRight w:val="0"/>
      <w:marTop w:val="0"/>
      <w:marBottom w:val="0"/>
      <w:divBdr>
        <w:top w:val="none" w:sz="0" w:space="0" w:color="auto"/>
        <w:left w:val="none" w:sz="0" w:space="0" w:color="auto"/>
        <w:bottom w:val="none" w:sz="0" w:space="0" w:color="auto"/>
        <w:right w:val="none" w:sz="0" w:space="0" w:color="auto"/>
      </w:divBdr>
    </w:div>
    <w:div w:id="714083312">
      <w:bodyDiv w:val="1"/>
      <w:marLeft w:val="0"/>
      <w:marRight w:val="0"/>
      <w:marTop w:val="0"/>
      <w:marBottom w:val="0"/>
      <w:divBdr>
        <w:top w:val="none" w:sz="0" w:space="0" w:color="auto"/>
        <w:left w:val="none" w:sz="0" w:space="0" w:color="auto"/>
        <w:bottom w:val="none" w:sz="0" w:space="0" w:color="auto"/>
        <w:right w:val="none" w:sz="0" w:space="0" w:color="auto"/>
      </w:divBdr>
    </w:div>
    <w:div w:id="735056502">
      <w:bodyDiv w:val="1"/>
      <w:marLeft w:val="0"/>
      <w:marRight w:val="0"/>
      <w:marTop w:val="0"/>
      <w:marBottom w:val="0"/>
      <w:divBdr>
        <w:top w:val="none" w:sz="0" w:space="0" w:color="auto"/>
        <w:left w:val="none" w:sz="0" w:space="0" w:color="auto"/>
        <w:bottom w:val="none" w:sz="0" w:space="0" w:color="auto"/>
        <w:right w:val="none" w:sz="0" w:space="0" w:color="auto"/>
      </w:divBdr>
    </w:div>
    <w:div w:id="760639126">
      <w:bodyDiv w:val="1"/>
      <w:marLeft w:val="0"/>
      <w:marRight w:val="0"/>
      <w:marTop w:val="0"/>
      <w:marBottom w:val="0"/>
      <w:divBdr>
        <w:top w:val="none" w:sz="0" w:space="0" w:color="auto"/>
        <w:left w:val="none" w:sz="0" w:space="0" w:color="auto"/>
        <w:bottom w:val="none" w:sz="0" w:space="0" w:color="auto"/>
        <w:right w:val="none" w:sz="0" w:space="0" w:color="auto"/>
      </w:divBdr>
    </w:div>
    <w:div w:id="788208985">
      <w:bodyDiv w:val="1"/>
      <w:marLeft w:val="0"/>
      <w:marRight w:val="0"/>
      <w:marTop w:val="0"/>
      <w:marBottom w:val="0"/>
      <w:divBdr>
        <w:top w:val="none" w:sz="0" w:space="0" w:color="auto"/>
        <w:left w:val="none" w:sz="0" w:space="0" w:color="auto"/>
        <w:bottom w:val="none" w:sz="0" w:space="0" w:color="auto"/>
        <w:right w:val="none" w:sz="0" w:space="0" w:color="auto"/>
      </w:divBdr>
    </w:div>
    <w:div w:id="945112047">
      <w:bodyDiv w:val="1"/>
      <w:marLeft w:val="0"/>
      <w:marRight w:val="0"/>
      <w:marTop w:val="0"/>
      <w:marBottom w:val="0"/>
      <w:divBdr>
        <w:top w:val="none" w:sz="0" w:space="0" w:color="auto"/>
        <w:left w:val="none" w:sz="0" w:space="0" w:color="auto"/>
        <w:bottom w:val="none" w:sz="0" w:space="0" w:color="auto"/>
        <w:right w:val="none" w:sz="0" w:space="0" w:color="auto"/>
      </w:divBdr>
    </w:div>
    <w:div w:id="955478643">
      <w:bodyDiv w:val="1"/>
      <w:marLeft w:val="0"/>
      <w:marRight w:val="0"/>
      <w:marTop w:val="0"/>
      <w:marBottom w:val="0"/>
      <w:divBdr>
        <w:top w:val="none" w:sz="0" w:space="0" w:color="auto"/>
        <w:left w:val="none" w:sz="0" w:space="0" w:color="auto"/>
        <w:bottom w:val="none" w:sz="0" w:space="0" w:color="auto"/>
        <w:right w:val="none" w:sz="0" w:space="0" w:color="auto"/>
      </w:divBdr>
    </w:div>
    <w:div w:id="961762327">
      <w:bodyDiv w:val="1"/>
      <w:marLeft w:val="0"/>
      <w:marRight w:val="0"/>
      <w:marTop w:val="0"/>
      <w:marBottom w:val="0"/>
      <w:divBdr>
        <w:top w:val="none" w:sz="0" w:space="0" w:color="auto"/>
        <w:left w:val="none" w:sz="0" w:space="0" w:color="auto"/>
        <w:bottom w:val="none" w:sz="0" w:space="0" w:color="auto"/>
        <w:right w:val="none" w:sz="0" w:space="0" w:color="auto"/>
      </w:divBdr>
    </w:div>
    <w:div w:id="997079227">
      <w:bodyDiv w:val="1"/>
      <w:marLeft w:val="0"/>
      <w:marRight w:val="0"/>
      <w:marTop w:val="0"/>
      <w:marBottom w:val="0"/>
      <w:divBdr>
        <w:top w:val="none" w:sz="0" w:space="0" w:color="auto"/>
        <w:left w:val="none" w:sz="0" w:space="0" w:color="auto"/>
        <w:bottom w:val="none" w:sz="0" w:space="0" w:color="auto"/>
        <w:right w:val="none" w:sz="0" w:space="0" w:color="auto"/>
      </w:divBdr>
    </w:div>
    <w:div w:id="1067612839">
      <w:bodyDiv w:val="1"/>
      <w:marLeft w:val="0"/>
      <w:marRight w:val="0"/>
      <w:marTop w:val="0"/>
      <w:marBottom w:val="0"/>
      <w:divBdr>
        <w:top w:val="none" w:sz="0" w:space="0" w:color="auto"/>
        <w:left w:val="none" w:sz="0" w:space="0" w:color="auto"/>
        <w:bottom w:val="none" w:sz="0" w:space="0" w:color="auto"/>
        <w:right w:val="none" w:sz="0" w:space="0" w:color="auto"/>
      </w:divBdr>
    </w:div>
    <w:div w:id="1129515029">
      <w:bodyDiv w:val="1"/>
      <w:marLeft w:val="0"/>
      <w:marRight w:val="0"/>
      <w:marTop w:val="0"/>
      <w:marBottom w:val="0"/>
      <w:divBdr>
        <w:top w:val="none" w:sz="0" w:space="0" w:color="auto"/>
        <w:left w:val="none" w:sz="0" w:space="0" w:color="auto"/>
        <w:bottom w:val="none" w:sz="0" w:space="0" w:color="auto"/>
        <w:right w:val="none" w:sz="0" w:space="0" w:color="auto"/>
      </w:divBdr>
    </w:div>
    <w:div w:id="1179856604">
      <w:bodyDiv w:val="1"/>
      <w:marLeft w:val="0"/>
      <w:marRight w:val="0"/>
      <w:marTop w:val="0"/>
      <w:marBottom w:val="0"/>
      <w:divBdr>
        <w:top w:val="none" w:sz="0" w:space="0" w:color="auto"/>
        <w:left w:val="none" w:sz="0" w:space="0" w:color="auto"/>
        <w:bottom w:val="none" w:sz="0" w:space="0" w:color="auto"/>
        <w:right w:val="none" w:sz="0" w:space="0" w:color="auto"/>
      </w:divBdr>
    </w:div>
    <w:div w:id="1273900892">
      <w:bodyDiv w:val="1"/>
      <w:marLeft w:val="0"/>
      <w:marRight w:val="0"/>
      <w:marTop w:val="0"/>
      <w:marBottom w:val="0"/>
      <w:divBdr>
        <w:top w:val="none" w:sz="0" w:space="0" w:color="auto"/>
        <w:left w:val="none" w:sz="0" w:space="0" w:color="auto"/>
        <w:bottom w:val="none" w:sz="0" w:space="0" w:color="auto"/>
        <w:right w:val="none" w:sz="0" w:space="0" w:color="auto"/>
      </w:divBdr>
    </w:div>
    <w:div w:id="1312250708">
      <w:bodyDiv w:val="1"/>
      <w:marLeft w:val="0"/>
      <w:marRight w:val="0"/>
      <w:marTop w:val="0"/>
      <w:marBottom w:val="0"/>
      <w:divBdr>
        <w:top w:val="none" w:sz="0" w:space="0" w:color="auto"/>
        <w:left w:val="none" w:sz="0" w:space="0" w:color="auto"/>
        <w:bottom w:val="none" w:sz="0" w:space="0" w:color="auto"/>
        <w:right w:val="none" w:sz="0" w:space="0" w:color="auto"/>
      </w:divBdr>
    </w:div>
    <w:div w:id="1429737362">
      <w:bodyDiv w:val="1"/>
      <w:marLeft w:val="0"/>
      <w:marRight w:val="0"/>
      <w:marTop w:val="0"/>
      <w:marBottom w:val="0"/>
      <w:divBdr>
        <w:top w:val="none" w:sz="0" w:space="0" w:color="auto"/>
        <w:left w:val="none" w:sz="0" w:space="0" w:color="auto"/>
        <w:bottom w:val="none" w:sz="0" w:space="0" w:color="auto"/>
        <w:right w:val="none" w:sz="0" w:space="0" w:color="auto"/>
      </w:divBdr>
    </w:div>
    <w:div w:id="1431464857">
      <w:bodyDiv w:val="1"/>
      <w:marLeft w:val="0"/>
      <w:marRight w:val="0"/>
      <w:marTop w:val="0"/>
      <w:marBottom w:val="0"/>
      <w:divBdr>
        <w:top w:val="none" w:sz="0" w:space="0" w:color="auto"/>
        <w:left w:val="none" w:sz="0" w:space="0" w:color="auto"/>
        <w:bottom w:val="none" w:sz="0" w:space="0" w:color="auto"/>
        <w:right w:val="none" w:sz="0" w:space="0" w:color="auto"/>
      </w:divBdr>
    </w:div>
    <w:div w:id="1437478520">
      <w:bodyDiv w:val="1"/>
      <w:marLeft w:val="0"/>
      <w:marRight w:val="0"/>
      <w:marTop w:val="0"/>
      <w:marBottom w:val="0"/>
      <w:divBdr>
        <w:top w:val="none" w:sz="0" w:space="0" w:color="auto"/>
        <w:left w:val="none" w:sz="0" w:space="0" w:color="auto"/>
        <w:bottom w:val="none" w:sz="0" w:space="0" w:color="auto"/>
        <w:right w:val="none" w:sz="0" w:space="0" w:color="auto"/>
      </w:divBdr>
    </w:div>
    <w:div w:id="1450275804">
      <w:bodyDiv w:val="1"/>
      <w:marLeft w:val="0"/>
      <w:marRight w:val="0"/>
      <w:marTop w:val="0"/>
      <w:marBottom w:val="0"/>
      <w:divBdr>
        <w:top w:val="none" w:sz="0" w:space="0" w:color="auto"/>
        <w:left w:val="none" w:sz="0" w:space="0" w:color="auto"/>
        <w:bottom w:val="none" w:sz="0" w:space="0" w:color="auto"/>
        <w:right w:val="none" w:sz="0" w:space="0" w:color="auto"/>
      </w:divBdr>
    </w:div>
    <w:div w:id="1481531003">
      <w:bodyDiv w:val="1"/>
      <w:marLeft w:val="0"/>
      <w:marRight w:val="0"/>
      <w:marTop w:val="0"/>
      <w:marBottom w:val="0"/>
      <w:divBdr>
        <w:top w:val="none" w:sz="0" w:space="0" w:color="auto"/>
        <w:left w:val="none" w:sz="0" w:space="0" w:color="auto"/>
        <w:bottom w:val="none" w:sz="0" w:space="0" w:color="auto"/>
        <w:right w:val="none" w:sz="0" w:space="0" w:color="auto"/>
      </w:divBdr>
    </w:div>
    <w:div w:id="1583177931">
      <w:bodyDiv w:val="1"/>
      <w:marLeft w:val="0"/>
      <w:marRight w:val="0"/>
      <w:marTop w:val="0"/>
      <w:marBottom w:val="0"/>
      <w:divBdr>
        <w:top w:val="none" w:sz="0" w:space="0" w:color="auto"/>
        <w:left w:val="none" w:sz="0" w:space="0" w:color="auto"/>
        <w:bottom w:val="none" w:sz="0" w:space="0" w:color="auto"/>
        <w:right w:val="none" w:sz="0" w:space="0" w:color="auto"/>
      </w:divBdr>
    </w:div>
    <w:div w:id="1708338181">
      <w:bodyDiv w:val="1"/>
      <w:marLeft w:val="0"/>
      <w:marRight w:val="0"/>
      <w:marTop w:val="0"/>
      <w:marBottom w:val="0"/>
      <w:divBdr>
        <w:top w:val="none" w:sz="0" w:space="0" w:color="auto"/>
        <w:left w:val="none" w:sz="0" w:space="0" w:color="auto"/>
        <w:bottom w:val="none" w:sz="0" w:space="0" w:color="auto"/>
        <w:right w:val="none" w:sz="0" w:space="0" w:color="auto"/>
      </w:divBdr>
    </w:div>
    <w:div w:id="1817838733">
      <w:bodyDiv w:val="1"/>
      <w:marLeft w:val="0"/>
      <w:marRight w:val="0"/>
      <w:marTop w:val="0"/>
      <w:marBottom w:val="0"/>
      <w:divBdr>
        <w:top w:val="none" w:sz="0" w:space="0" w:color="auto"/>
        <w:left w:val="none" w:sz="0" w:space="0" w:color="auto"/>
        <w:bottom w:val="none" w:sz="0" w:space="0" w:color="auto"/>
        <w:right w:val="none" w:sz="0" w:space="0" w:color="auto"/>
      </w:divBdr>
    </w:div>
    <w:div w:id="1925458449">
      <w:bodyDiv w:val="1"/>
      <w:marLeft w:val="0"/>
      <w:marRight w:val="0"/>
      <w:marTop w:val="0"/>
      <w:marBottom w:val="0"/>
      <w:divBdr>
        <w:top w:val="none" w:sz="0" w:space="0" w:color="auto"/>
        <w:left w:val="none" w:sz="0" w:space="0" w:color="auto"/>
        <w:bottom w:val="none" w:sz="0" w:space="0" w:color="auto"/>
        <w:right w:val="none" w:sz="0" w:space="0" w:color="auto"/>
      </w:divBdr>
    </w:div>
    <w:div w:id="2023315901">
      <w:bodyDiv w:val="1"/>
      <w:marLeft w:val="0"/>
      <w:marRight w:val="0"/>
      <w:marTop w:val="0"/>
      <w:marBottom w:val="0"/>
      <w:divBdr>
        <w:top w:val="none" w:sz="0" w:space="0" w:color="auto"/>
        <w:left w:val="none" w:sz="0" w:space="0" w:color="auto"/>
        <w:bottom w:val="none" w:sz="0" w:space="0" w:color="auto"/>
        <w:right w:val="none" w:sz="0" w:space="0" w:color="auto"/>
      </w:divBdr>
    </w:div>
    <w:div w:id="2067407673">
      <w:bodyDiv w:val="1"/>
      <w:marLeft w:val="0"/>
      <w:marRight w:val="0"/>
      <w:marTop w:val="0"/>
      <w:marBottom w:val="0"/>
      <w:divBdr>
        <w:top w:val="none" w:sz="0" w:space="0" w:color="auto"/>
        <w:left w:val="none" w:sz="0" w:space="0" w:color="auto"/>
        <w:bottom w:val="none" w:sz="0" w:space="0" w:color="auto"/>
        <w:right w:val="none" w:sz="0" w:space="0" w:color="auto"/>
      </w:divBdr>
    </w:div>
    <w:div w:id="212476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E4D240-0E24-4E6E-9A43-423B915DF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1866</Words>
  <Characters>9894</Characters>
  <Application>Microsoft Office Word</Application>
  <DocSecurity>8</DocSecurity>
  <Lines>82</Lines>
  <Paragraphs>23</Paragraphs>
  <ScaleCrop>false</ScaleCrop>
  <HeadingPairs>
    <vt:vector size="2" baseType="variant">
      <vt:variant>
        <vt:lpstr>Rubrik</vt:lpstr>
      </vt:variant>
      <vt:variant>
        <vt:i4>1</vt:i4>
      </vt:variant>
    </vt:vector>
  </HeadingPairs>
  <TitlesOfParts>
    <vt:vector size="1" baseType="lpstr">
      <vt:lpstr/>
    </vt:vector>
  </TitlesOfParts>
  <Company>Staffanstorps kommun</Company>
  <LinksUpToDate>false</LinksUpToDate>
  <CharactersWithSpaces>11737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Cecilia Jansson</dc:creator>
  <cp:lastModifiedBy>Cecilia Jansson</cp:lastModifiedBy>
  <cp:revision>2</cp:revision>
  <cp:lastPrinted>2018-12-12T13:13:00Z</cp:lastPrinted>
  <dcterms:created xsi:type="dcterms:W3CDTF">2024-01-26T12:10:00Z</dcterms:created>
  <dcterms:modified xsi:type="dcterms:W3CDTF">2024-01-26T12:10:00Z</dcterms:modified>
</cp:coreProperties>
</file>